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DD1" w:rsidRPr="00522DD1" w:rsidRDefault="00522DD1" w:rsidP="00522DD1">
      <w:pPr>
        <w:jc w:val="center"/>
        <w:rPr>
          <w:rFonts w:ascii="Times New Roman" w:hAnsi="Times New Roman"/>
          <w:i/>
          <w:sz w:val="32"/>
          <w:szCs w:val="32"/>
          <w:lang w:val="be-BY"/>
        </w:rPr>
      </w:pPr>
      <w:r w:rsidRPr="00522DD1">
        <w:rPr>
          <w:rFonts w:ascii="Times New Roman" w:eastAsia="Times New Roman" w:hAnsi="Times New Roman" w:cs="Times New Roman"/>
          <w:i/>
          <w:sz w:val="32"/>
          <w:szCs w:val="32"/>
        </w:rPr>
        <w:t>Театр «</w:t>
      </w:r>
      <w:r w:rsidRPr="00522DD1">
        <w:rPr>
          <w:rFonts w:ascii="Times New Roman" w:eastAsia="Times New Roman" w:hAnsi="Times New Roman" w:cs="Times New Roman"/>
          <w:i/>
          <w:sz w:val="32"/>
          <w:szCs w:val="32"/>
          <w:lang w:val="en-US"/>
        </w:rPr>
        <w:t>DOC</w:t>
      </w:r>
      <w:r w:rsidRPr="00522DD1">
        <w:rPr>
          <w:rFonts w:ascii="Times New Roman" w:eastAsia="Times New Roman" w:hAnsi="Times New Roman" w:cs="Times New Roman"/>
          <w:i/>
          <w:sz w:val="32"/>
          <w:szCs w:val="32"/>
        </w:rPr>
        <w:t>» (г</w:t>
      </w:r>
      <w:proofErr w:type="gramStart"/>
      <w:r w:rsidRPr="00522DD1">
        <w:rPr>
          <w:rFonts w:ascii="Times New Roman" w:eastAsia="Times New Roman" w:hAnsi="Times New Roman" w:cs="Times New Roman"/>
          <w:i/>
          <w:sz w:val="32"/>
          <w:szCs w:val="32"/>
        </w:rPr>
        <w:t>.М</w:t>
      </w:r>
      <w:proofErr w:type="gramEnd"/>
      <w:r w:rsidRPr="00522DD1">
        <w:rPr>
          <w:rFonts w:ascii="Times New Roman" w:eastAsia="Times New Roman" w:hAnsi="Times New Roman" w:cs="Times New Roman"/>
          <w:i/>
          <w:sz w:val="32"/>
          <w:szCs w:val="32"/>
        </w:rPr>
        <w:t>осква)</w:t>
      </w:r>
    </w:p>
    <w:p w:rsidR="00522DD1" w:rsidRPr="00E822B5" w:rsidRDefault="00522DD1" w:rsidP="00522DD1">
      <w:pPr>
        <w:jc w:val="center"/>
        <w:rPr>
          <w:rFonts w:ascii="Times New Roman" w:hAnsi="Times New Roman"/>
          <w:b/>
          <w:sz w:val="32"/>
          <w:szCs w:val="32"/>
          <w:lang w:val="be-BY"/>
        </w:rPr>
      </w:pPr>
      <w:r w:rsidRPr="00E822B5">
        <w:rPr>
          <w:rFonts w:ascii="Times New Roman" w:eastAsia="Times New Roman" w:hAnsi="Times New Roman" w:cs="Times New Roman"/>
          <w:b/>
          <w:sz w:val="32"/>
          <w:szCs w:val="32"/>
        </w:rPr>
        <w:t>«9 месяцев/40 недель»</w:t>
      </w:r>
    </w:p>
    <w:p w:rsidR="00E822B5" w:rsidRDefault="008B15B9" w:rsidP="008B15B9">
      <w:pPr>
        <w:rPr>
          <w:sz w:val="24"/>
          <w:szCs w:val="24"/>
          <w:lang w:val="be-BY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59055</wp:posOffset>
            </wp:positionV>
            <wp:extent cx="3569970" cy="2480310"/>
            <wp:effectExtent l="19050" t="0" r="0" b="0"/>
            <wp:wrapTight wrapText="bothSides">
              <wp:wrapPolygon edited="0">
                <wp:start x="-115" y="0"/>
                <wp:lineTo x="-115" y="21401"/>
                <wp:lineTo x="21554" y="21401"/>
                <wp:lineTo x="21554" y="0"/>
                <wp:lineTo x="-115" y="0"/>
              </wp:wrapPolygon>
            </wp:wrapTight>
            <wp:docPr id="1" name="Рисунок 1" descr="D:\M@RT-KOHTAKT\восьмой контакт\аннотации 2013 кассы пресса\москва\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@RT-KOHTAKT\восьмой контакт\аннотации 2013 кассы пресса\москва\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48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46C" w:rsidRPr="00E822B5">
        <w:rPr>
          <w:b/>
          <w:bCs/>
          <w:sz w:val="24"/>
          <w:szCs w:val="24"/>
        </w:rPr>
        <w:t>Авторы и режиссеры - Алексей Куличков и Сергей Шевченко</w:t>
      </w:r>
      <w:r>
        <w:rPr>
          <w:b/>
          <w:bCs/>
          <w:sz w:val="24"/>
          <w:szCs w:val="24"/>
        </w:rPr>
        <w:t>.</w:t>
      </w:r>
      <w:r w:rsidR="0026646C" w:rsidRPr="00E822B5">
        <w:rPr>
          <w:sz w:val="24"/>
          <w:szCs w:val="24"/>
        </w:rPr>
        <w:br/>
        <w:t xml:space="preserve">Вместе с </w:t>
      </w:r>
      <w:r w:rsidR="009B09BA">
        <w:rPr>
          <w:sz w:val="24"/>
          <w:szCs w:val="24"/>
        </w:rPr>
        <w:t>«</w:t>
      </w:r>
      <w:r w:rsidR="0026646C" w:rsidRPr="00E822B5">
        <w:rPr>
          <w:sz w:val="24"/>
          <w:szCs w:val="24"/>
        </w:rPr>
        <w:t>героинями</w:t>
      </w:r>
      <w:r w:rsidR="009B09BA">
        <w:rPr>
          <w:sz w:val="24"/>
          <w:szCs w:val="24"/>
        </w:rPr>
        <w:t>»</w:t>
      </w:r>
      <w:r w:rsidR="0026646C" w:rsidRPr="00E822B5">
        <w:rPr>
          <w:sz w:val="24"/>
          <w:szCs w:val="24"/>
        </w:rPr>
        <w:t xml:space="preserve"> пьесы – беременными, рожающими, родившими женщинами - авторы спектакля предлагают зрителю пройти путь, который длится девять месяцев: путь от первого известия о беременности до рождения ребенка. И постараться в конце самим ответить вопрос, над которым каждый из нас, хотя бы раз задумывался. Зачем мы рожаем детей? Для чего это нужно?</w:t>
      </w:r>
    </w:p>
    <w:p w:rsidR="00E822B5" w:rsidRDefault="0026646C" w:rsidP="00E822B5">
      <w:pPr>
        <w:jc w:val="both"/>
        <w:rPr>
          <w:sz w:val="24"/>
          <w:szCs w:val="24"/>
          <w:lang w:val="be-BY"/>
        </w:rPr>
      </w:pPr>
      <w:r w:rsidRPr="00E822B5">
        <w:rPr>
          <w:sz w:val="24"/>
          <w:szCs w:val="24"/>
        </w:rPr>
        <w:t>Авторский проект двух известных «</w:t>
      </w:r>
      <w:proofErr w:type="spellStart"/>
      <w:r w:rsidRPr="00E822B5">
        <w:rPr>
          <w:sz w:val="24"/>
          <w:szCs w:val="24"/>
        </w:rPr>
        <w:t>доковских</w:t>
      </w:r>
      <w:proofErr w:type="spellEnd"/>
      <w:r w:rsidRPr="00E822B5">
        <w:rPr>
          <w:sz w:val="24"/>
          <w:szCs w:val="24"/>
        </w:rPr>
        <w:t xml:space="preserve">» артистов: Сергея Шевченко ("Война молдаван за картонную коробку", "Доктор", "Сентябрь. </w:t>
      </w:r>
      <w:proofErr w:type="spellStart"/>
      <w:r w:rsidRPr="00E822B5">
        <w:rPr>
          <w:sz w:val="24"/>
          <w:szCs w:val="24"/>
        </w:rPr>
        <w:t>doc</w:t>
      </w:r>
      <w:proofErr w:type="spellEnd"/>
      <w:r w:rsidRPr="00E822B5">
        <w:rPr>
          <w:sz w:val="24"/>
          <w:szCs w:val="24"/>
        </w:rPr>
        <w:t xml:space="preserve">") и Алексея </w:t>
      </w:r>
      <w:proofErr w:type="spellStart"/>
      <w:r w:rsidRPr="00E822B5">
        <w:rPr>
          <w:sz w:val="24"/>
          <w:szCs w:val="24"/>
        </w:rPr>
        <w:t>Куличкова</w:t>
      </w:r>
      <w:proofErr w:type="spellEnd"/>
      <w:r w:rsidRPr="00E822B5">
        <w:rPr>
          <w:sz w:val="24"/>
          <w:szCs w:val="24"/>
        </w:rPr>
        <w:t xml:space="preserve"> ("Война молдаван за картонную коробку", "Сентябрь. </w:t>
      </w:r>
      <w:proofErr w:type="spellStart"/>
      <w:r w:rsidRPr="00E822B5">
        <w:rPr>
          <w:sz w:val="24"/>
          <w:szCs w:val="24"/>
        </w:rPr>
        <w:t>doc</w:t>
      </w:r>
      <w:proofErr w:type="spellEnd"/>
      <w:r w:rsidRPr="00E822B5">
        <w:rPr>
          <w:sz w:val="24"/>
          <w:szCs w:val="24"/>
        </w:rPr>
        <w:t xml:space="preserve">"). Это дебют </w:t>
      </w:r>
      <w:proofErr w:type="spellStart"/>
      <w:r w:rsidRPr="00E822B5">
        <w:rPr>
          <w:sz w:val="24"/>
          <w:szCs w:val="24"/>
        </w:rPr>
        <w:t>Куличкова</w:t>
      </w:r>
      <w:proofErr w:type="spellEnd"/>
      <w:r w:rsidRPr="00E822B5">
        <w:rPr>
          <w:sz w:val="24"/>
          <w:szCs w:val="24"/>
        </w:rPr>
        <w:t xml:space="preserve"> и Шевченко как драматургов и режиссеров. Материал для пьесы «9 месяцев / 40 недель» собирался около двух лет.</w:t>
      </w:r>
    </w:p>
    <w:p w:rsidR="00E822B5" w:rsidRDefault="0026646C" w:rsidP="00E822B5">
      <w:pPr>
        <w:jc w:val="both"/>
        <w:rPr>
          <w:sz w:val="24"/>
          <w:szCs w:val="24"/>
          <w:lang w:val="be-BY"/>
        </w:rPr>
      </w:pPr>
      <w:r w:rsidRPr="00E822B5">
        <w:rPr>
          <w:b/>
          <w:bCs/>
          <w:sz w:val="24"/>
          <w:szCs w:val="24"/>
        </w:rPr>
        <w:t xml:space="preserve">Павел Руднев, театральный критик: </w:t>
      </w:r>
      <w:r w:rsidRPr="00E822B5">
        <w:rPr>
          <w:sz w:val="24"/>
          <w:szCs w:val="24"/>
        </w:rPr>
        <w:t xml:space="preserve">«9 месяцев, 40 недель» - спектакль Алексея </w:t>
      </w:r>
      <w:proofErr w:type="spellStart"/>
      <w:r w:rsidRPr="00E822B5">
        <w:rPr>
          <w:sz w:val="24"/>
          <w:szCs w:val="24"/>
        </w:rPr>
        <w:t>Куличкова</w:t>
      </w:r>
      <w:proofErr w:type="spellEnd"/>
      <w:r w:rsidRPr="00E822B5">
        <w:rPr>
          <w:sz w:val="24"/>
          <w:szCs w:val="24"/>
        </w:rPr>
        <w:t xml:space="preserve"> и Сергея Шевченко, </w:t>
      </w:r>
      <w:proofErr w:type="spellStart"/>
      <w:r w:rsidRPr="00E822B5">
        <w:rPr>
          <w:sz w:val="24"/>
          <w:szCs w:val="24"/>
        </w:rPr>
        <w:t>вербатим</w:t>
      </w:r>
      <w:proofErr w:type="spellEnd"/>
      <w:r w:rsidRPr="00E822B5">
        <w:rPr>
          <w:sz w:val="24"/>
          <w:szCs w:val="24"/>
        </w:rPr>
        <w:t xml:space="preserve"> про рожениц, который играют девять исключительной красоты мужчин. Этот тек</w:t>
      </w:r>
      <w:r w:rsidR="00E4389A">
        <w:rPr>
          <w:sz w:val="24"/>
          <w:szCs w:val="24"/>
        </w:rPr>
        <w:t>ст (который смело можно предлож</w:t>
      </w:r>
      <w:r w:rsidRPr="00E822B5">
        <w:rPr>
          <w:sz w:val="24"/>
          <w:szCs w:val="24"/>
        </w:rPr>
        <w:t xml:space="preserve">ить играть всем театрам России - он исключительного качества) настолько </w:t>
      </w:r>
      <w:proofErr w:type="spellStart"/>
      <w:r w:rsidRPr="00E822B5">
        <w:rPr>
          <w:sz w:val="24"/>
          <w:szCs w:val="24"/>
        </w:rPr>
        <w:t>жизнеутверждающ</w:t>
      </w:r>
      <w:proofErr w:type="spellEnd"/>
      <w:r w:rsidRPr="00E822B5">
        <w:rPr>
          <w:sz w:val="24"/>
          <w:szCs w:val="24"/>
        </w:rPr>
        <w:t xml:space="preserve"> и </w:t>
      </w:r>
      <w:proofErr w:type="spellStart"/>
      <w:r w:rsidRPr="00E822B5">
        <w:rPr>
          <w:sz w:val="24"/>
          <w:szCs w:val="24"/>
        </w:rPr>
        <w:t>духоподъемен</w:t>
      </w:r>
      <w:proofErr w:type="spellEnd"/>
      <w:r w:rsidRPr="00E822B5">
        <w:rPr>
          <w:sz w:val="24"/>
          <w:szCs w:val="24"/>
        </w:rPr>
        <w:t xml:space="preserve">, что пересилит любые патриотические речи депутатов, писателей-государственников и правой интеллигенции. Театр становится средством избавления от психозов и фобий, он разбивает все ложные мифы о деторождении, просто-таки принуждая рожать детей бесперечь. Для этого дела в Театре.doc даже отошли от своих принципов: на сцене - о, боже мой, - </w:t>
      </w:r>
      <w:r w:rsidRPr="00E822B5">
        <w:rPr>
          <w:b/>
          <w:sz w:val="24"/>
          <w:szCs w:val="24"/>
        </w:rPr>
        <w:t>декорация</w:t>
      </w:r>
      <w:r w:rsidRPr="00E822B5">
        <w:rPr>
          <w:sz w:val="24"/>
          <w:szCs w:val="24"/>
        </w:rPr>
        <w:t>. Куда смотрит Угаров?»</w:t>
      </w:r>
    </w:p>
    <w:p w:rsidR="00166000" w:rsidRPr="00E822B5" w:rsidRDefault="00C25BC5" w:rsidP="00E822B5">
      <w:pPr>
        <w:jc w:val="both"/>
        <w:rPr>
          <w:sz w:val="24"/>
          <w:szCs w:val="24"/>
          <w:lang w:val="be-BY"/>
        </w:rPr>
      </w:pPr>
      <w:hyperlink r:id="rId5" w:history="1">
        <w:r w:rsidR="0026646C" w:rsidRPr="00E822B5">
          <w:rPr>
            <w:rStyle w:val="a3"/>
            <w:b/>
            <w:bCs/>
            <w:sz w:val="24"/>
            <w:szCs w:val="24"/>
          </w:rPr>
          <w:t xml:space="preserve">Елена </w:t>
        </w:r>
        <w:proofErr w:type="spellStart"/>
        <w:r w:rsidR="0026646C" w:rsidRPr="00E822B5">
          <w:rPr>
            <w:rStyle w:val="a3"/>
            <w:b/>
            <w:bCs/>
            <w:sz w:val="24"/>
            <w:szCs w:val="24"/>
          </w:rPr>
          <w:t>Груева</w:t>
        </w:r>
        <w:proofErr w:type="spellEnd"/>
        <w:r w:rsidR="0026646C" w:rsidRPr="00E822B5">
          <w:rPr>
            <w:rStyle w:val="a3"/>
            <w:b/>
            <w:bCs/>
            <w:sz w:val="24"/>
            <w:szCs w:val="24"/>
          </w:rPr>
          <w:t xml:space="preserve">, </w:t>
        </w:r>
        <w:proofErr w:type="spellStart"/>
        <w:r w:rsidR="0026646C" w:rsidRPr="00E822B5">
          <w:rPr>
            <w:rStyle w:val="a3"/>
            <w:b/>
            <w:bCs/>
            <w:sz w:val="24"/>
            <w:szCs w:val="24"/>
          </w:rPr>
          <w:t>Timeout.ru</w:t>
        </w:r>
        <w:proofErr w:type="spellEnd"/>
        <w:r w:rsidR="0026646C" w:rsidRPr="00E822B5">
          <w:rPr>
            <w:rStyle w:val="a3"/>
            <w:b/>
            <w:bCs/>
            <w:sz w:val="24"/>
            <w:szCs w:val="24"/>
          </w:rPr>
          <w:t>:</w:t>
        </w:r>
      </w:hyperlink>
      <w:r w:rsidR="0026646C" w:rsidRPr="00E822B5">
        <w:rPr>
          <w:sz w:val="24"/>
          <w:szCs w:val="24"/>
        </w:rPr>
        <w:t xml:space="preserve"> «Уже сплоченная «</w:t>
      </w:r>
      <w:proofErr w:type="spellStart"/>
      <w:r w:rsidR="0026646C" w:rsidRPr="00E822B5">
        <w:rPr>
          <w:sz w:val="24"/>
          <w:szCs w:val="24"/>
        </w:rPr>
        <w:t>доковская</w:t>
      </w:r>
      <w:proofErr w:type="spellEnd"/>
      <w:r w:rsidR="0026646C" w:rsidRPr="00E822B5">
        <w:rPr>
          <w:sz w:val="24"/>
          <w:szCs w:val="24"/>
        </w:rPr>
        <w:t>» компания — Алексей Куличков и Сергей Шевченко, — создавшая не один спектакль в технике «</w:t>
      </w:r>
      <w:proofErr w:type="spellStart"/>
      <w:r w:rsidR="0026646C" w:rsidRPr="00E822B5">
        <w:rPr>
          <w:sz w:val="24"/>
          <w:szCs w:val="24"/>
        </w:rPr>
        <w:t>вербатим</w:t>
      </w:r>
      <w:proofErr w:type="spellEnd"/>
      <w:r w:rsidR="0026646C" w:rsidRPr="00E822B5">
        <w:rPr>
          <w:sz w:val="24"/>
          <w:szCs w:val="24"/>
        </w:rPr>
        <w:t>» по записям откровений разных маргиналов, решила тем же «</w:t>
      </w:r>
      <w:proofErr w:type="spellStart"/>
      <w:r w:rsidR="0026646C" w:rsidRPr="00E822B5">
        <w:rPr>
          <w:sz w:val="24"/>
          <w:szCs w:val="24"/>
        </w:rPr>
        <w:t>вербатимным</w:t>
      </w:r>
      <w:proofErr w:type="spellEnd"/>
      <w:r w:rsidR="0026646C" w:rsidRPr="00E822B5">
        <w:rPr>
          <w:sz w:val="24"/>
          <w:szCs w:val="24"/>
        </w:rPr>
        <w:t>» ключом открыть самое для себя неведомое и экзотическое пространство — родильный дом. Скомпоновав документальные свидетельства беременных и рожениц по нескольким узнаваемым типам: «</w:t>
      </w:r>
      <w:proofErr w:type="spellStart"/>
      <w:r w:rsidR="0026646C" w:rsidRPr="00E822B5">
        <w:rPr>
          <w:sz w:val="24"/>
          <w:szCs w:val="24"/>
        </w:rPr>
        <w:t>старородящая</w:t>
      </w:r>
      <w:proofErr w:type="spellEnd"/>
      <w:r w:rsidR="0026646C" w:rsidRPr="00E822B5">
        <w:rPr>
          <w:sz w:val="24"/>
          <w:szCs w:val="24"/>
        </w:rPr>
        <w:t xml:space="preserve">», «залетевшая», «VIP-родящая», «медсестра в роддоме» и т. д., — мужики ничтоже </w:t>
      </w:r>
      <w:proofErr w:type="spellStart"/>
      <w:r w:rsidR="0026646C" w:rsidRPr="00E822B5">
        <w:rPr>
          <w:sz w:val="24"/>
          <w:szCs w:val="24"/>
        </w:rPr>
        <w:t>сумняшеся</w:t>
      </w:r>
      <w:proofErr w:type="spellEnd"/>
      <w:r w:rsidR="0026646C" w:rsidRPr="00E822B5">
        <w:rPr>
          <w:sz w:val="24"/>
          <w:szCs w:val="24"/>
        </w:rPr>
        <w:t xml:space="preserve"> примерили их роли на себя и сыграли так, будто сами оказались в их интересном и опасном положении. Без </w:t>
      </w:r>
      <w:proofErr w:type="spellStart"/>
      <w:r w:rsidR="0026646C" w:rsidRPr="00E822B5">
        <w:rPr>
          <w:sz w:val="24"/>
          <w:szCs w:val="24"/>
        </w:rPr>
        <w:t>травестийных</w:t>
      </w:r>
      <w:proofErr w:type="spellEnd"/>
      <w:r w:rsidR="0026646C" w:rsidRPr="00E822B5">
        <w:rPr>
          <w:sz w:val="24"/>
          <w:szCs w:val="24"/>
        </w:rPr>
        <w:t xml:space="preserve"> штучек и попыток влезть в женскую психологию. В результате, несмотря на более чем стандартный набор из страхов рожающих впервые, хамского цинизма персонала роддомов, пикантных подробностей секса с глубоко беременными и физических страданий рожениц, составляющих текст спектакля, получился он совсем </w:t>
      </w:r>
      <w:proofErr w:type="gramStart"/>
      <w:r w:rsidR="0026646C" w:rsidRPr="00E822B5">
        <w:rPr>
          <w:sz w:val="24"/>
          <w:szCs w:val="24"/>
        </w:rPr>
        <w:t>о</w:t>
      </w:r>
      <w:proofErr w:type="gramEnd"/>
      <w:r w:rsidR="0026646C" w:rsidRPr="00E822B5">
        <w:rPr>
          <w:sz w:val="24"/>
          <w:szCs w:val="24"/>
        </w:rPr>
        <w:t xml:space="preserve"> другом. О восторженной зависти мужчин к отчаянной отваге, зашкаливающему адреналину, </w:t>
      </w:r>
      <w:proofErr w:type="gramStart"/>
      <w:r w:rsidR="0026646C" w:rsidRPr="00E822B5">
        <w:rPr>
          <w:sz w:val="24"/>
          <w:szCs w:val="24"/>
        </w:rPr>
        <w:t>привычному</w:t>
      </w:r>
      <w:proofErr w:type="gramEnd"/>
      <w:r w:rsidR="0026646C" w:rsidRPr="00E822B5">
        <w:rPr>
          <w:sz w:val="24"/>
          <w:szCs w:val="24"/>
        </w:rPr>
        <w:t xml:space="preserve"> терпеливому мужеству самых обычных баб, способных на недостижимый для них акт божественного творчества — рождение человека».</w:t>
      </w:r>
    </w:p>
    <w:p w:rsidR="00E822B5" w:rsidRDefault="00E822B5" w:rsidP="00E822B5">
      <w:pPr>
        <w:jc w:val="both"/>
        <w:rPr>
          <w:sz w:val="24"/>
          <w:szCs w:val="24"/>
        </w:rPr>
      </w:pPr>
      <w:r w:rsidRPr="00E822B5">
        <w:rPr>
          <w:sz w:val="24"/>
          <w:szCs w:val="24"/>
        </w:rPr>
        <w:t xml:space="preserve">В спектакле </w:t>
      </w:r>
      <w:proofErr w:type="gramStart"/>
      <w:r w:rsidRPr="00E822B5">
        <w:rPr>
          <w:sz w:val="24"/>
          <w:szCs w:val="24"/>
        </w:rPr>
        <w:t>заняты</w:t>
      </w:r>
      <w:proofErr w:type="gramEnd"/>
      <w:r w:rsidRPr="00E822B5">
        <w:rPr>
          <w:sz w:val="24"/>
          <w:szCs w:val="24"/>
        </w:rPr>
        <w:t xml:space="preserve">: Алексей Куличков, Александр </w:t>
      </w:r>
      <w:proofErr w:type="spellStart"/>
      <w:r w:rsidRPr="00E822B5">
        <w:rPr>
          <w:sz w:val="24"/>
          <w:szCs w:val="24"/>
        </w:rPr>
        <w:t>Усердин</w:t>
      </w:r>
      <w:proofErr w:type="spellEnd"/>
      <w:r w:rsidRPr="00E822B5">
        <w:rPr>
          <w:sz w:val="24"/>
          <w:szCs w:val="24"/>
        </w:rPr>
        <w:t xml:space="preserve">, Евгений Антропов, Михаил Руденко, Сергей Фишер, Денис </w:t>
      </w:r>
      <w:proofErr w:type="spellStart"/>
      <w:r w:rsidRPr="00E822B5">
        <w:rPr>
          <w:sz w:val="24"/>
          <w:szCs w:val="24"/>
        </w:rPr>
        <w:t>Ясик</w:t>
      </w:r>
      <w:proofErr w:type="spellEnd"/>
      <w:r w:rsidRPr="00E822B5">
        <w:rPr>
          <w:sz w:val="24"/>
          <w:szCs w:val="24"/>
        </w:rPr>
        <w:t>, Алексей Черных, Илья Барабанов, Сергей Шевченко</w:t>
      </w:r>
    </w:p>
    <w:p w:rsidR="00E822B5" w:rsidRDefault="00E822B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2557F" w:rsidRPr="00E822B5" w:rsidRDefault="00D2557F" w:rsidP="00E822B5">
      <w:pPr>
        <w:pStyle w:val="a4"/>
        <w:ind w:right="-261"/>
        <w:jc w:val="center"/>
        <w:rPr>
          <w:rFonts w:ascii="Times New Roman" w:hAnsi="Times New Roman"/>
          <w:i/>
          <w:sz w:val="32"/>
          <w:szCs w:val="32"/>
        </w:rPr>
      </w:pPr>
      <w:r w:rsidRPr="00E822B5">
        <w:rPr>
          <w:rFonts w:ascii="Times New Roman" w:hAnsi="Times New Roman"/>
          <w:i/>
          <w:sz w:val="32"/>
          <w:szCs w:val="32"/>
        </w:rPr>
        <w:lastRenderedPageBreak/>
        <w:t xml:space="preserve">Государственный драматический театр на </w:t>
      </w:r>
      <w:proofErr w:type="gramStart"/>
      <w:r w:rsidRPr="00E822B5">
        <w:rPr>
          <w:rFonts w:ascii="Times New Roman" w:hAnsi="Times New Roman"/>
          <w:i/>
          <w:sz w:val="32"/>
          <w:szCs w:val="32"/>
        </w:rPr>
        <w:t>Литейном</w:t>
      </w:r>
      <w:proofErr w:type="gramEnd"/>
    </w:p>
    <w:p w:rsidR="00D2557F" w:rsidRPr="00E822B5" w:rsidRDefault="00D2557F" w:rsidP="00E822B5">
      <w:pPr>
        <w:jc w:val="center"/>
        <w:rPr>
          <w:b/>
          <w:sz w:val="32"/>
          <w:szCs w:val="32"/>
        </w:rPr>
      </w:pPr>
      <w:r w:rsidRPr="00E822B5">
        <w:rPr>
          <w:rFonts w:ascii="Times New Roman" w:eastAsia="Times New Roman" w:hAnsi="Times New Roman" w:cs="Times New Roman"/>
          <w:i/>
          <w:sz w:val="32"/>
          <w:szCs w:val="32"/>
        </w:rPr>
        <w:t>(г</w:t>
      </w:r>
      <w:proofErr w:type="gramStart"/>
      <w:r w:rsidRPr="00E822B5">
        <w:rPr>
          <w:rFonts w:ascii="Times New Roman" w:eastAsia="Times New Roman" w:hAnsi="Times New Roman" w:cs="Times New Roman"/>
          <w:i/>
          <w:sz w:val="32"/>
          <w:szCs w:val="32"/>
        </w:rPr>
        <w:t>.С</w:t>
      </w:r>
      <w:proofErr w:type="gramEnd"/>
      <w:r w:rsidRPr="00E822B5">
        <w:rPr>
          <w:rFonts w:ascii="Times New Roman" w:eastAsia="Times New Roman" w:hAnsi="Times New Roman" w:cs="Times New Roman"/>
          <w:i/>
          <w:sz w:val="32"/>
          <w:szCs w:val="32"/>
        </w:rPr>
        <w:t>анкт-Петербург)</w:t>
      </w:r>
    </w:p>
    <w:p w:rsidR="00D2557F" w:rsidRPr="00E822B5" w:rsidRDefault="00A545CB" w:rsidP="00D2557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308610</wp:posOffset>
            </wp:positionV>
            <wp:extent cx="3355975" cy="2188210"/>
            <wp:effectExtent l="19050" t="0" r="0" b="0"/>
            <wp:wrapTight wrapText="bothSides">
              <wp:wrapPolygon edited="0">
                <wp:start x="-123" y="0"/>
                <wp:lineTo x="-123" y="21437"/>
                <wp:lineTo x="21580" y="21437"/>
                <wp:lineTo x="21580" y="0"/>
                <wp:lineTo x="-123" y="0"/>
              </wp:wrapPolygon>
            </wp:wrapTight>
            <wp:docPr id="22" name="Рисунок 22" descr="D:\M@RT-KOHTAKT\восьмой контакт\аннотации к спектаклем (моя подборка)\роме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M@RT-KOHTAKT\восьмой контакт\аннотации к спектаклем (моя подборка)\ромео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57F" w:rsidRPr="00E822B5">
        <w:rPr>
          <w:b/>
          <w:sz w:val="32"/>
          <w:szCs w:val="32"/>
        </w:rPr>
        <w:t>«Ромео и Джульетта»</w:t>
      </w:r>
    </w:p>
    <w:p w:rsidR="00D2557F" w:rsidRPr="00A545CB" w:rsidRDefault="00D2557F" w:rsidP="00A545CB">
      <w:pPr>
        <w:jc w:val="center"/>
        <w:rPr>
          <w:i/>
        </w:rPr>
      </w:pPr>
      <w:r w:rsidRPr="00A545CB">
        <w:rPr>
          <w:i/>
        </w:rPr>
        <w:t>Спектакль — лауреат Санкт-Петербургской театральной премии для молодых «Прорыв»</w:t>
      </w:r>
    </w:p>
    <w:p w:rsidR="00D2557F" w:rsidRDefault="00D2557F" w:rsidP="00D2557F">
      <w:proofErr w:type="spellStart"/>
      <w:r>
        <w:t>Автор</w:t>
      </w:r>
      <w:proofErr w:type="gramStart"/>
      <w:r>
        <w:t>:В</w:t>
      </w:r>
      <w:proofErr w:type="gramEnd"/>
      <w:r>
        <w:t>ильям</w:t>
      </w:r>
      <w:proofErr w:type="spellEnd"/>
      <w:r>
        <w:t xml:space="preserve"> Шекспир</w:t>
      </w:r>
    </w:p>
    <w:p w:rsidR="00D2557F" w:rsidRDefault="00D2557F" w:rsidP="00D2557F">
      <w:proofErr w:type="spellStart"/>
      <w:r>
        <w:t>Жанр</w:t>
      </w:r>
      <w:proofErr w:type="gramStart"/>
      <w:r>
        <w:t>:т</w:t>
      </w:r>
      <w:proofErr w:type="gramEnd"/>
      <w:r>
        <w:t>рагифарс</w:t>
      </w:r>
      <w:proofErr w:type="spellEnd"/>
    </w:p>
    <w:p w:rsidR="00D2557F" w:rsidRDefault="00D2557F" w:rsidP="00D2557F">
      <w:r>
        <w:t xml:space="preserve">Литературная композиция Юлии </w:t>
      </w:r>
      <w:proofErr w:type="spellStart"/>
      <w:r>
        <w:t>Раввиной</w:t>
      </w:r>
      <w:proofErr w:type="spellEnd"/>
    </w:p>
    <w:p w:rsidR="00D2557F" w:rsidRDefault="00D2557F" w:rsidP="00D2557F">
      <w:r>
        <w:t>Режиссер — Галина Жданова</w:t>
      </w:r>
    </w:p>
    <w:p w:rsidR="00D2557F" w:rsidRDefault="00D2557F" w:rsidP="00A545CB">
      <w:pPr>
        <w:jc w:val="both"/>
      </w:pPr>
      <w:r>
        <w:t>Для спектакля «Ромео и Джульетта» режиссер Галина Жданова, дебютировавшая в 2009 году спектаклем «</w:t>
      </w:r>
      <w:proofErr w:type="spellStart"/>
      <w:r>
        <w:t>Марьино</w:t>
      </w:r>
      <w:proofErr w:type="spellEnd"/>
      <w:r>
        <w:t xml:space="preserve"> поле», и получившая за эту постановку Высшую театральную премию Санкт-Петербурга «Золотой софит», собрала замечательную творческую команду. Художником-постановщиком стал Олег Головко, лауреат и дипломант многочисленных премий, оформивший более 40 спектаклей. Художником по свету — выступил заслуженный работник культуры России Евгений </w:t>
      </w:r>
      <w:proofErr w:type="spellStart"/>
      <w:r>
        <w:t>Ганзбург</w:t>
      </w:r>
      <w:proofErr w:type="spellEnd"/>
      <w:r>
        <w:t>.</w:t>
      </w:r>
    </w:p>
    <w:p w:rsidR="00D2557F" w:rsidRDefault="00D2557F" w:rsidP="00A545CB">
      <w:pPr>
        <w:jc w:val="both"/>
      </w:pPr>
      <w:r>
        <w:t>Главные роли отданы вчерашним выпускникам Санкт-Петербургской театральной академии — Анне Арефьевой (курс Григория Козлова) и Илье</w:t>
      </w:r>
      <w:proofErr w:type="gramStart"/>
      <w:r>
        <w:t xml:space="preserve"> Д</w:t>
      </w:r>
      <w:proofErr w:type="gramEnd"/>
      <w:r>
        <w:t xml:space="preserve">елю (курс Григория </w:t>
      </w:r>
      <w:proofErr w:type="spellStart"/>
      <w:r>
        <w:t>Дитятковского</w:t>
      </w:r>
      <w:proofErr w:type="spellEnd"/>
      <w:r>
        <w:t xml:space="preserve">). В спектакле занята в основном молодежь театра. Исполнителям ролей родителей не более 30 лет. Исключение составляет роль Кормилицы, ее играет </w:t>
      </w:r>
      <w:proofErr w:type="spellStart"/>
      <w:r>
        <w:t>з.а</w:t>
      </w:r>
      <w:proofErr w:type="spellEnd"/>
      <w:r>
        <w:t>. России Елена Ложкина. В жизни — мама актрисы, исполняющей роль Джульетты.</w:t>
      </w:r>
    </w:p>
    <w:p w:rsidR="00D2557F" w:rsidRDefault="00D2557F" w:rsidP="00A545CB">
      <w:pPr>
        <w:jc w:val="both"/>
      </w:pPr>
      <w:r>
        <w:t>В сегодняшнем мире всеобщей увлеченности розово-глянцевой жизнью, культом «вечной молодости» и тотального инфантилизма, наивные и эгоистичные Ромео и Джульетта — дети своих родителей и своего времени — вдруг оказываются теми, кого Судьба награждает, а может и наказывает одним из величайших чувств — Любовью.</w:t>
      </w:r>
    </w:p>
    <w:p w:rsidR="00D2557F" w:rsidRDefault="00D2557F" w:rsidP="00A545CB">
      <w:pPr>
        <w:jc w:val="both"/>
      </w:pPr>
      <w:r>
        <w:t>Окружающий мир не может остаться равнодушным к столь неожиданной ситуации. Все считают себя вправе вмешаться. История молодых влюбленных тщательно анализируется и исследуется, домысливается и подводится под различные теории. Устои рушатся.</w:t>
      </w:r>
    </w:p>
    <w:p w:rsidR="00D2557F" w:rsidRDefault="00D2557F" w:rsidP="00A545CB">
      <w:pPr>
        <w:jc w:val="both"/>
        <w:rPr>
          <w:lang w:val="be-BY"/>
        </w:rPr>
      </w:pPr>
      <w:r>
        <w:t>А упрямые и самовлюбленные подростки впервые в жизни проходят причащение любовью. Они впервые открывают и познают что-то сокровенное о себе и других, но мир после этого оказывается совсем не таким, каким был прежде.</w:t>
      </w:r>
    </w:p>
    <w:p w:rsidR="00A545CB" w:rsidRPr="00A545CB" w:rsidRDefault="00A545CB" w:rsidP="00A545CB">
      <w:pPr>
        <w:rPr>
          <w:lang w:val="be-BY"/>
        </w:rPr>
      </w:pPr>
      <w:r w:rsidRPr="00A545CB">
        <w:rPr>
          <w:b/>
        </w:rPr>
        <w:t xml:space="preserve">В спектакле </w:t>
      </w:r>
      <w:proofErr w:type="gramStart"/>
      <w:r w:rsidRPr="00A545CB">
        <w:rPr>
          <w:b/>
        </w:rPr>
        <w:t>заняты</w:t>
      </w:r>
      <w:proofErr w:type="gramEnd"/>
      <w:r w:rsidRPr="00A545CB">
        <w:rPr>
          <w:b/>
        </w:rPr>
        <w:t>:</w:t>
      </w:r>
      <w:r>
        <w:rPr>
          <w:lang w:val="be-BY"/>
        </w:rPr>
        <w:t xml:space="preserve"> </w:t>
      </w:r>
      <w:r>
        <w:t>Игорь Сергеев</w:t>
      </w:r>
      <w:r>
        <w:rPr>
          <w:lang w:val="be-BY"/>
        </w:rPr>
        <w:t xml:space="preserve">, </w:t>
      </w:r>
      <w:r>
        <w:t>Никита Кузьмин</w:t>
      </w:r>
      <w:r>
        <w:rPr>
          <w:lang w:val="be-BY"/>
        </w:rPr>
        <w:t xml:space="preserve">, </w:t>
      </w:r>
      <w:r>
        <w:t>Сергей Матвеев</w:t>
      </w:r>
      <w:r>
        <w:rPr>
          <w:lang w:val="be-BY"/>
        </w:rPr>
        <w:t xml:space="preserve">, </w:t>
      </w:r>
      <w:r>
        <w:t xml:space="preserve">Илья </w:t>
      </w:r>
      <w:proofErr w:type="spellStart"/>
      <w:r>
        <w:t>Дель</w:t>
      </w:r>
      <w:proofErr w:type="spellEnd"/>
      <w:r>
        <w:rPr>
          <w:lang w:val="be-BY"/>
        </w:rPr>
        <w:t xml:space="preserve">, </w:t>
      </w:r>
      <w:r>
        <w:t>Александр Майоров</w:t>
      </w:r>
      <w:r>
        <w:rPr>
          <w:lang w:val="be-BY"/>
        </w:rPr>
        <w:t xml:space="preserve">, </w:t>
      </w:r>
      <w:r>
        <w:t>Сергей Миронов</w:t>
      </w:r>
      <w:r>
        <w:rPr>
          <w:lang w:val="be-BY"/>
        </w:rPr>
        <w:t xml:space="preserve">, </w:t>
      </w:r>
      <w:r>
        <w:t>Сергей Колос</w:t>
      </w:r>
      <w:r>
        <w:rPr>
          <w:lang w:val="be-BY"/>
        </w:rPr>
        <w:t xml:space="preserve">, </w:t>
      </w:r>
      <w:r>
        <w:t>Анна Арефьева</w:t>
      </w:r>
      <w:proofErr w:type="gramStart"/>
      <w:r>
        <w:rPr>
          <w:lang w:val="be-BY"/>
        </w:rPr>
        <w:t>,</w:t>
      </w:r>
      <w:r>
        <w:t>И</w:t>
      </w:r>
      <w:proofErr w:type="gramEnd"/>
      <w:r>
        <w:t>горь Ключников</w:t>
      </w:r>
      <w:r>
        <w:rPr>
          <w:lang w:val="be-BY"/>
        </w:rPr>
        <w:t xml:space="preserve">, </w:t>
      </w:r>
      <w:r>
        <w:t>заслуженная артистка России</w:t>
      </w:r>
      <w:r>
        <w:rPr>
          <w:lang w:val="be-BY"/>
        </w:rPr>
        <w:t xml:space="preserve"> </w:t>
      </w:r>
      <w:r>
        <w:t>Елена Ложкина</w:t>
      </w:r>
      <w:r>
        <w:rPr>
          <w:lang w:val="be-BY"/>
        </w:rPr>
        <w:t xml:space="preserve">, </w:t>
      </w:r>
      <w:r>
        <w:t xml:space="preserve">Ася </w:t>
      </w:r>
      <w:proofErr w:type="spellStart"/>
      <w:r>
        <w:t>Ширшина</w:t>
      </w:r>
      <w:proofErr w:type="spellEnd"/>
      <w:r>
        <w:rPr>
          <w:lang w:val="be-BY"/>
        </w:rPr>
        <w:t xml:space="preserve">, </w:t>
      </w:r>
      <w:r>
        <w:t>Дмитрий Паламарчук</w:t>
      </w:r>
      <w:r>
        <w:rPr>
          <w:lang w:val="be-BY"/>
        </w:rPr>
        <w:t xml:space="preserve">, </w:t>
      </w:r>
      <w:r>
        <w:t xml:space="preserve">Евгений </w:t>
      </w:r>
      <w:proofErr w:type="spellStart"/>
      <w:r>
        <w:t>Чмеренко</w:t>
      </w:r>
      <w:proofErr w:type="spellEnd"/>
      <w:r>
        <w:rPr>
          <w:lang w:val="be-BY"/>
        </w:rPr>
        <w:t>.</w:t>
      </w:r>
    </w:p>
    <w:p w:rsidR="00D2557F" w:rsidRDefault="00D2557F" w:rsidP="00D2557F">
      <w:r>
        <w:t>Продолжительность спектакля 3 часа 15 минут.</w:t>
      </w:r>
    </w:p>
    <w:p w:rsidR="00D2557F" w:rsidRDefault="00D2557F" w:rsidP="00D2557F">
      <w:r>
        <w:t>Спектакль идет с одним антрактом.</w:t>
      </w:r>
    </w:p>
    <w:p w:rsidR="00A545CB" w:rsidRDefault="00D2557F" w:rsidP="00D2557F">
      <w:r>
        <w:t>Премьера спектакля состоялась 6 марта 2011 года.</w:t>
      </w:r>
    </w:p>
    <w:p w:rsidR="00A545CB" w:rsidRDefault="00A545CB">
      <w:r>
        <w:br w:type="page"/>
      </w:r>
    </w:p>
    <w:p w:rsidR="00B027D6" w:rsidRDefault="00B027D6" w:rsidP="00A545CB">
      <w:pPr>
        <w:pStyle w:val="a4"/>
        <w:ind w:right="-546"/>
        <w:jc w:val="center"/>
        <w:rPr>
          <w:rFonts w:ascii="Times New Roman" w:hAnsi="Times New Roman"/>
          <w:i/>
          <w:sz w:val="32"/>
          <w:szCs w:val="32"/>
        </w:rPr>
      </w:pPr>
    </w:p>
    <w:p w:rsidR="00A545CB" w:rsidRPr="00A545CB" w:rsidRDefault="00A545CB" w:rsidP="00A545CB">
      <w:pPr>
        <w:pStyle w:val="a4"/>
        <w:ind w:right="-546"/>
        <w:jc w:val="center"/>
        <w:rPr>
          <w:rFonts w:ascii="Times New Roman" w:hAnsi="Times New Roman"/>
          <w:i/>
          <w:sz w:val="32"/>
          <w:szCs w:val="32"/>
          <w:lang w:val="be-BY"/>
        </w:rPr>
      </w:pPr>
      <w:r w:rsidRPr="00A545CB">
        <w:rPr>
          <w:rFonts w:ascii="Times New Roman" w:hAnsi="Times New Roman"/>
          <w:i/>
          <w:sz w:val="32"/>
          <w:szCs w:val="32"/>
        </w:rPr>
        <w:t>Государственный драматический театр «Приют комедианта»</w:t>
      </w:r>
      <w:r w:rsidRPr="00A545CB">
        <w:rPr>
          <w:rFonts w:ascii="Times New Roman" w:hAnsi="Times New Roman"/>
          <w:b/>
          <w:sz w:val="32"/>
          <w:szCs w:val="32"/>
          <w:lang w:val="be-BY"/>
        </w:rPr>
        <w:t xml:space="preserve"> </w:t>
      </w:r>
      <w:r w:rsidRPr="00A545CB">
        <w:rPr>
          <w:rFonts w:ascii="Times New Roman" w:hAnsi="Times New Roman"/>
          <w:i/>
          <w:sz w:val="32"/>
          <w:szCs w:val="32"/>
        </w:rPr>
        <w:t>(г</w:t>
      </w:r>
      <w:proofErr w:type="gramStart"/>
      <w:r w:rsidRPr="00A545CB">
        <w:rPr>
          <w:rFonts w:ascii="Times New Roman" w:hAnsi="Times New Roman"/>
          <w:i/>
          <w:sz w:val="32"/>
          <w:szCs w:val="32"/>
        </w:rPr>
        <w:t>.С</w:t>
      </w:r>
      <w:proofErr w:type="gramEnd"/>
      <w:r w:rsidRPr="00A545CB">
        <w:rPr>
          <w:rFonts w:ascii="Times New Roman" w:hAnsi="Times New Roman"/>
          <w:i/>
          <w:sz w:val="32"/>
          <w:szCs w:val="32"/>
        </w:rPr>
        <w:t>анкт-Петербург)</w:t>
      </w:r>
    </w:p>
    <w:p w:rsidR="00A545CB" w:rsidRPr="00E4389A" w:rsidRDefault="00A545CB" w:rsidP="00E4389A">
      <w:pPr>
        <w:pStyle w:val="a4"/>
        <w:ind w:right="-546"/>
        <w:jc w:val="center"/>
        <w:rPr>
          <w:rFonts w:ascii="Times New Roman" w:hAnsi="Times New Roman"/>
          <w:b/>
          <w:sz w:val="32"/>
          <w:szCs w:val="32"/>
        </w:rPr>
      </w:pPr>
      <w:r w:rsidRPr="00A545CB">
        <w:rPr>
          <w:rFonts w:ascii="Times New Roman" w:hAnsi="Times New Roman"/>
          <w:sz w:val="32"/>
          <w:szCs w:val="32"/>
        </w:rPr>
        <w:t>«</w:t>
      </w:r>
      <w:r w:rsidRPr="00A545CB">
        <w:rPr>
          <w:rFonts w:ascii="Times New Roman" w:hAnsi="Times New Roman"/>
          <w:b/>
          <w:sz w:val="32"/>
          <w:szCs w:val="32"/>
        </w:rPr>
        <w:t>Варшавская мелодия»</w:t>
      </w:r>
    </w:p>
    <w:p w:rsidR="00D2557F" w:rsidRPr="00D2557F" w:rsidRDefault="00E4389A" w:rsidP="00E43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168910</wp:posOffset>
            </wp:positionV>
            <wp:extent cx="3375660" cy="2256790"/>
            <wp:effectExtent l="19050" t="0" r="0" b="0"/>
            <wp:wrapTight wrapText="bothSides">
              <wp:wrapPolygon edited="0">
                <wp:start x="-122" y="0"/>
                <wp:lineTo x="-122" y="21333"/>
                <wp:lineTo x="21576" y="21333"/>
                <wp:lineTo x="21576" y="0"/>
                <wp:lineTo x="-122" y="0"/>
              </wp:wrapPolygon>
            </wp:wrapTight>
            <wp:docPr id="23" name="Рисунок 23" descr="D:\M@RT-KOHTAKT\восьмой контакт\аннотации к спектаклем (моя подборка)\wars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M@RT-KOHTAKT\восьмой контакт\аннотации к спектаклем (моя подборка)\warsaw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5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557F" w:rsidRPr="00D2557F">
        <w:rPr>
          <w:rFonts w:ascii="Times New Roman" w:eastAsia="Times New Roman" w:hAnsi="Times New Roman" w:cs="Times New Roman"/>
          <w:i/>
          <w:iCs/>
          <w:sz w:val="24"/>
          <w:szCs w:val="24"/>
        </w:rPr>
        <w:t>Лирическая драма.</w:t>
      </w:r>
    </w:p>
    <w:p w:rsidR="00D2557F" w:rsidRPr="00E4389A" w:rsidRDefault="00D2557F" w:rsidP="00D2557F">
      <w:pPr>
        <w:pStyle w:val="a5"/>
        <w:rPr>
          <w:rFonts w:asciiTheme="minorHAnsi" w:hAnsiTheme="minorHAnsi"/>
        </w:rPr>
      </w:pPr>
      <w:r w:rsidRPr="00E4389A">
        <w:rPr>
          <w:rFonts w:asciiTheme="minorHAnsi" w:hAnsiTheme="minorHAnsi"/>
        </w:rPr>
        <w:t xml:space="preserve">Режиссер — </w:t>
      </w:r>
      <w:r w:rsidRPr="00E4389A">
        <w:rPr>
          <w:rFonts w:asciiTheme="minorHAnsi" w:hAnsiTheme="minorHAnsi"/>
          <w:b/>
          <w:bCs/>
        </w:rPr>
        <w:t xml:space="preserve">Виталий </w:t>
      </w:r>
      <w:proofErr w:type="spellStart"/>
      <w:r w:rsidRPr="00E4389A">
        <w:rPr>
          <w:rFonts w:asciiTheme="minorHAnsi" w:hAnsiTheme="minorHAnsi"/>
          <w:b/>
          <w:bCs/>
        </w:rPr>
        <w:t>Любский</w:t>
      </w:r>
      <w:proofErr w:type="spellEnd"/>
      <w:r w:rsidRPr="00E4389A">
        <w:rPr>
          <w:rFonts w:asciiTheme="minorHAnsi" w:hAnsiTheme="minorHAnsi"/>
        </w:rPr>
        <w:br/>
        <w:t xml:space="preserve">Сценография и костюмы — </w:t>
      </w:r>
      <w:r w:rsidRPr="00E4389A">
        <w:rPr>
          <w:rFonts w:asciiTheme="minorHAnsi" w:hAnsiTheme="minorHAnsi"/>
          <w:b/>
          <w:bCs/>
        </w:rPr>
        <w:t>Юлия Асташкина и Мария Горошко</w:t>
      </w:r>
      <w:r w:rsidRPr="00E4389A">
        <w:rPr>
          <w:rFonts w:asciiTheme="minorHAnsi" w:hAnsiTheme="minorHAnsi"/>
        </w:rPr>
        <w:br/>
        <w:t xml:space="preserve">Художник-технолог — </w:t>
      </w:r>
      <w:r w:rsidRPr="00E4389A">
        <w:rPr>
          <w:rFonts w:asciiTheme="minorHAnsi" w:hAnsiTheme="minorHAnsi"/>
          <w:b/>
          <w:bCs/>
        </w:rPr>
        <w:t xml:space="preserve">Антон </w:t>
      </w:r>
      <w:proofErr w:type="spellStart"/>
      <w:r w:rsidRPr="00E4389A">
        <w:rPr>
          <w:rFonts w:asciiTheme="minorHAnsi" w:hAnsiTheme="minorHAnsi"/>
          <w:b/>
          <w:bCs/>
        </w:rPr>
        <w:t>Харунжий</w:t>
      </w:r>
      <w:proofErr w:type="spellEnd"/>
    </w:p>
    <w:p w:rsidR="00D2557F" w:rsidRPr="00E4389A" w:rsidRDefault="00D2557F" w:rsidP="00D2557F">
      <w:pPr>
        <w:pStyle w:val="a5"/>
        <w:jc w:val="both"/>
        <w:rPr>
          <w:rFonts w:asciiTheme="minorHAnsi" w:hAnsiTheme="minorHAnsi"/>
        </w:rPr>
      </w:pPr>
      <w:r w:rsidRPr="00E4389A">
        <w:rPr>
          <w:rFonts w:asciiTheme="minorHAnsi" w:hAnsiTheme="minorHAnsi"/>
        </w:rPr>
        <w:t>Знаменитая пьеса драматурга Леонида Зорина и сегодня продолжает волновать сердца зрителей. Герои «Варшавской мелодии» — Виктор и </w:t>
      </w:r>
      <w:proofErr w:type="spellStart"/>
      <w:r w:rsidRPr="00E4389A">
        <w:rPr>
          <w:rFonts w:asciiTheme="minorHAnsi" w:hAnsiTheme="minorHAnsi"/>
        </w:rPr>
        <w:t>Гелена</w:t>
      </w:r>
      <w:proofErr w:type="spellEnd"/>
      <w:r w:rsidRPr="00E4389A">
        <w:rPr>
          <w:rFonts w:asciiTheme="minorHAnsi" w:hAnsiTheme="minorHAnsi"/>
        </w:rPr>
        <w:t xml:space="preserve"> — случайно встретились после войны. Он — прошедший войну солдат, а ныне студент и будущий винодел, она — тоже студентка, но консерватории, польская певица и будущая знаменитость. Трогательная история их любви, разделенной советским законом о запрете на браки с иностранцами и пронесенной сквозь годы — история сломанных судеб и несбывшихся надежд. Сегодня ее играют молодые — выпускники </w:t>
      </w:r>
      <w:proofErr w:type="spellStart"/>
      <w:r w:rsidRPr="00E4389A">
        <w:rPr>
          <w:rFonts w:asciiTheme="minorHAnsi" w:hAnsiTheme="minorHAnsi"/>
        </w:rPr>
        <w:t>СПбГАТИ</w:t>
      </w:r>
      <w:proofErr w:type="spellEnd"/>
      <w:r w:rsidRPr="00E4389A">
        <w:rPr>
          <w:rFonts w:asciiTheme="minorHAnsi" w:hAnsiTheme="minorHAnsi"/>
        </w:rPr>
        <w:t xml:space="preserve"> (мастерская С.Черкасского) </w:t>
      </w:r>
      <w:r w:rsidRPr="00E4389A">
        <w:rPr>
          <w:rFonts w:asciiTheme="minorHAnsi" w:hAnsiTheme="minorHAnsi"/>
          <w:b/>
          <w:bCs/>
        </w:rPr>
        <w:t xml:space="preserve">Екатерина Зорина, Павел Гончаров, а также Антон </w:t>
      </w:r>
      <w:proofErr w:type="spellStart"/>
      <w:r w:rsidRPr="00E4389A">
        <w:rPr>
          <w:rFonts w:asciiTheme="minorHAnsi" w:hAnsiTheme="minorHAnsi"/>
          <w:b/>
          <w:bCs/>
        </w:rPr>
        <w:t>Харунжий</w:t>
      </w:r>
      <w:proofErr w:type="spellEnd"/>
      <w:r w:rsidRPr="00E4389A">
        <w:rPr>
          <w:rFonts w:asciiTheme="minorHAnsi" w:hAnsiTheme="minorHAnsi"/>
          <w:b/>
          <w:bCs/>
        </w:rPr>
        <w:t xml:space="preserve"> и Анастасия Шалыгина</w:t>
      </w:r>
      <w:r w:rsidRPr="00E4389A">
        <w:rPr>
          <w:rFonts w:asciiTheme="minorHAnsi" w:hAnsiTheme="minorHAnsi"/>
        </w:rPr>
        <w:t>.</w:t>
      </w:r>
    </w:p>
    <w:p w:rsidR="00D2557F" w:rsidRPr="00E4389A" w:rsidRDefault="00D2557F" w:rsidP="00D2557F">
      <w:pPr>
        <w:pStyle w:val="a5"/>
        <w:rPr>
          <w:rFonts w:asciiTheme="minorHAnsi" w:hAnsiTheme="minorHAnsi"/>
        </w:rPr>
      </w:pPr>
      <w:r w:rsidRPr="00E4389A">
        <w:rPr>
          <w:rFonts w:asciiTheme="minorHAnsi" w:hAnsiTheme="minorHAnsi"/>
        </w:rPr>
        <w:t>Продолжительность спектакля 2 часа 15 минут. Спектакль идет с одним антрактом.</w:t>
      </w:r>
    </w:p>
    <w:p w:rsidR="00B027D6" w:rsidRDefault="00B027D6" w:rsidP="00D2557F">
      <w:pPr>
        <w:pStyle w:val="a5"/>
      </w:pPr>
    </w:p>
    <w:p w:rsidR="00B027D6" w:rsidRDefault="00B027D6" w:rsidP="00B027D6">
      <w:pPr>
        <w:pStyle w:val="a4"/>
        <w:jc w:val="center"/>
        <w:rPr>
          <w:rFonts w:ascii="Times New Roman" w:hAnsi="Times New Roman"/>
          <w:i/>
          <w:sz w:val="30"/>
          <w:szCs w:val="30"/>
        </w:rPr>
      </w:pPr>
      <w:r w:rsidRPr="00BA5F1C">
        <w:rPr>
          <w:rFonts w:ascii="Times New Roman" w:hAnsi="Times New Roman"/>
          <w:i/>
          <w:sz w:val="30"/>
          <w:szCs w:val="30"/>
        </w:rPr>
        <w:t>Вильнюсский молодежный театр «Арлекин»</w:t>
      </w:r>
    </w:p>
    <w:p w:rsidR="00B027D6" w:rsidRDefault="00B027D6" w:rsidP="00B027D6">
      <w:pPr>
        <w:pStyle w:val="a4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«Нос»</w:t>
      </w:r>
    </w:p>
    <w:p w:rsidR="00B027D6" w:rsidRPr="00B027D6" w:rsidRDefault="009B09BA" w:rsidP="00B027D6">
      <w:pPr>
        <w:rPr>
          <w:i/>
          <w:lang w:val="be-BY"/>
        </w:rPr>
      </w:pPr>
      <w:r>
        <w:rPr>
          <w:i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30480</wp:posOffset>
            </wp:positionV>
            <wp:extent cx="3161030" cy="2120265"/>
            <wp:effectExtent l="19050" t="0" r="1270" b="0"/>
            <wp:wrapTight wrapText="bothSides">
              <wp:wrapPolygon edited="0">
                <wp:start x="-130" y="0"/>
                <wp:lineTo x="-130" y="21348"/>
                <wp:lineTo x="21609" y="21348"/>
                <wp:lineTo x="21609" y="0"/>
                <wp:lineTo x="-130" y="0"/>
              </wp:wrapPolygon>
            </wp:wrapTight>
            <wp:docPr id="4" name="Рисунок 1" descr="D:\M@RT-KOHTAKT\восьмой контакт\материалы 8-го контакта\вильнюс\foto spektakli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@RT-KOHTAKT\восьмой контакт\материалы 8-го контакта\вильнюс\foto spektakli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27D6" w:rsidRPr="00B027D6">
        <w:rPr>
          <w:i/>
          <w:lang w:val="be-BY"/>
        </w:rPr>
        <w:t>“</w:t>
      </w:r>
      <w:r w:rsidR="00B027D6" w:rsidRPr="00B027D6">
        <w:rPr>
          <w:i/>
        </w:rPr>
        <w:t xml:space="preserve">Театр пластический, театр клоунады, давно и успешно работающий в таком сложнейшем жанре. В этом спектакле клоуны впервые заговорили и запели. Оставаясь клоунами, в клоунском гриме и костюмах, с клоунской (великолепной) пластикой, среди клоунской разновеликой мебели, выдали такого точного прекрасного Гоголя, что все только диву дались. Почему же не ходить по сцене маленькому (с ребенка ростом) носу в плаще? Ходил же он по </w:t>
      </w:r>
      <w:proofErr w:type="gramStart"/>
      <w:r w:rsidR="00B027D6" w:rsidRPr="00B027D6">
        <w:rPr>
          <w:i/>
        </w:rPr>
        <w:t>Невскому</w:t>
      </w:r>
      <w:proofErr w:type="gramEnd"/>
      <w:r w:rsidR="00B027D6" w:rsidRPr="00B027D6">
        <w:rPr>
          <w:i/>
        </w:rPr>
        <w:t>! Теперь точно знаю, что ходил, а не просто привиделся. Через эту клоунскую призму Гоголь ярче становится, объемней, ближе. Представьте себе любой его портрет – не был ли и он, отчасти, клоуном? Печальным, мудрым клоуном, чье истинное лицо скрыто под маской, который веселит нас и пугает, и не дает успокоиться. Не этого ли мы ждем от театра?</w:t>
      </w:r>
      <w:r w:rsidR="00B027D6" w:rsidRPr="00B027D6">
        <w:rPr>
          <w:i/>
          <w:lang w:val="be-BY"/>
        </w:rPr>
        <w:t>”</w:t>
      </w:r>
    </w:p>
    <w:p w:rsidR="0024510E" w:rsidRDefault="00B027D6" w:rsidP="00B027D6">
      <w:pPr>
        <w:jc w:val="right"/>
      </w:pPr>
      <w:r>
        <w:t xml:space="preserve">Анастасия Олеговна Ефремова, театровед, театральный критик, </w:t>
      </w:r>
      <w:proofErr w:type="gramStart"/>
      <w:r>
        <w:t>г</w:t>
      </w:r>
      <w:proofErr w:type="gramEnd"/>
      <w:r>
        <w:t>. Москва</w:t>
      </w:r>
    </w:p>
    <w:p w:rsidR="00B027D6" w:rsidRDefault="00B027D6" w:rsidP="00B027D6">
      <w:pPr>
        <w:jc w:val="both"/>
        <w:rPr>
          <w:i/>
        </w:rPr>
      </w:pPr>
      <w:r w:rsidRPr="00B027D6">
        <w:rPr>
          <w:i/>
        </w:rPr>
        <w:t>«Мне кажется, что цель рассказа Гоголя показать, что таится за красивыми и ухоженными улочками Санкт-Петербурга. Я очень удивилась, что в театре так интересно поставили этот странный гоголевский текст. Было очень весело. Актёры – неотразимы! И еще: мне очень понравилась игра с использованием нескольких стульев на сцене. Интересно придумано!»</w:t>
      </w:r>
    </w:p>
    <w:p w:rsidR="00B027D6" w:rsidRDefault="00B027D6" w:rsidP="00B027D6">
      <w:pPr>
        <w:jc w:val="right"/>
      </w:pPr>
      <w:r w:rsidRPr="00B027D6">
        <w:t>Анна Озерова</w:t>
      </w:r>
      <w:r>
        <w:br w:type="page"/>
      </w:r>
    </w:p>
    <w:p w:rsidR="00A545CB" w:rsidRPr="000F50A8" w:rsidRDefault="00A545CB" w:rsidP="00A545CB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lastRenderedPageBreak/>
        <w:t>Ереванский государственный театр кукол им. О.Туманяна</w:t>
      </w:r>
    </w:p>
    <w:p w:rsidR="00A545CB" w:rsidRDefault="00A545CB" w:rsidP="00A545CB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«Полет над городом»</w:t>
      </w:r>
    </w:p>
    <w:p w:rsidR="00D4733F" w:rsidRDefault="00D4733F" w:rsidP="0024510E">
      <w:pPr>
        <w:spacing w:after="240"/>
        <w:rPr>
          <w:lang w:val="be-BY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305435</wp:posOffset>
            </wp:positionV>
            <wp:extent cx="3871595" cy="2791460"/>
            <wp:effectExtent l="19050" t="0" r="0" b="0"/>
            <wp:wrapTight wrapText="bothSides">
              <wp:wrapPolygon edited="0">
                <wp:start x="-106" y="0"/>
                <wp:lineTo x="-106" y="21521"/>
                <wp:lineTo x="21575" y="21521"/>
                <wp:lineTo x="21575" y="0"/>
                <wp:lineTo x="-106" y="0"/>
              </wp:wrapPolygon>
            </wp:wrapTight>
            <wp:docPr id="24" name="Рисунок 24" descr="D:\M@RT-KOHTAKT\восьмой контакт\аннотации к спектаклем (моя подборка)\p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M@RT-KOHTAKT\восьмой контакт\аннотации к спектаклем (моя подборка)\pole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79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Постановка</w:t>
      </w:r>
      <w:r w:rsidR="00226CA2">
        <w:t xml:space="preserve"> - </w:t>
      </w:r>
      <w:proofErr w:type="spellStart"/>
      <w:r w:rsidR="00226CA2">
        <w:t>Нарине</w:t>
      </w:r>
      <w:proofErr w:type="spellEnd"/>
      <w:r w:rsidR="00226CA2">
        <w:t xml:space="preserve"> Григорян </w:t>
      </w:r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Сценография</w:t>
      </w:r>
      <w:r w:rsidR="00226CA2">
        <w:t xml:space="preserve"> - Анжела </w:t>
      </w:r>
      <w:proofErr w:type="spellStart"/>
      <w:r w:rsidR="00226CA2">
        <w:t>Галстян</w:t>
      </w:r>
      <w:proofErr w:type="spellEnd"/>
      <w:r w:rsidR="00226CA2">
        <w:t xml:space="preserve"> </w:t>
      </w:r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Музыкальное оформление</w:t>
      </w:r>
      <w:r w:rsidR="00226CA2">
        <w:t xml:space="preserve"> - Серж </w:t>
      </w:r>
      <w:proofErr w:type="spellStart"/>
      <w:r w:rsidR="00226CA2">
        <w:t>Мелик-Овсепян</w:t>
      </w:r>
      <w:proofErr w:type="spellEnd"/>
      <w:r w:rsidR="00226CA2">
        <w:t xml:space="preserve"> </w:t>
      </w:r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Световое оформление</w:t>
      </w:r>
      <w:r w:rsidR="00226CA2">
        <w:t xml:space="preserve"> – Арам </w:t>
      </w:r>
      <w:proofErr w:type="spellStart"/>
      <w:r w:rsidR="00226CA2">
        <w:t>Агаджанян</w:t>
      </w:r>
      <w:proofErr w:type="spellEnd"/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Звукорежиссер</w:t>
      </w:r>
      <w:r w:rsidR="00226CA2">
        <w:t xml:space="preserve"> – </w:t>
      </w:r>
      <w:proofErr w:type="spellStart"/>
      <w:r w:rsidR="00226CA2">
        <w:t>Сурен</w:t>
      </w:r>
      <w:proofErr w:type="spellEnd"/>
      <w:r w:rsidR="00226CA2">
        <w:t xml:space="preserve"> </w:t>
      </w:r>
      <w:proofErr w:type="spellStart"/>
      <w:r w:rsidR="00226CA2">
        <w:t>Саргсян</w:t>
      </w:r>
      <w:proofErr w:type="spellEnd"/>
      <w:r w:rsidR="00226CA2">
        <w:t xml:space="preserve"> </w:t>
      </w:r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Машинист</w:t>
      </w:r>
      <w:r>
        <w:t xml:space="preserve"> – </w:t>
      </w:r>
      <w:proofErr w:type="spellStart"/>
      <w:r>
        <w:t>Айк</w:t>
      </w:r>
      <w:proofErr w:type="spellEnd"/>
      <w:r>
        <w:t xml:space="preserve"> Акопян </w:t>
      </w:r>
    </w:p>
    <w:p w:rsidR="00D4733F" w:rsidRDefault="0024510E" w:rsidP="00B027D6">
      <w:pPr>
        <w:spacing w:after="240" w:line="240" w:lineRule="auto"/>
        <w:rPr>
          <w:lang w:val="be-BY"/>
        </w:rPr>
      </w:pPr>
      <w:r>
        <w:rPr>
          <w:rStyle w:val="a9"/>
        </w:rPr>
        <w:t>Роли исполняют:</w:t>
      </w:r>
      <w:r w:rsidR="00226CA2">
        <w:t xml:space="preserve"> </w:t>
      </w:r>
      <w:r w:rsidR="00D4733F" w:rsidRPr="00D4733F">
        <w:rPr>
          <w:i/>
          <w:lang w:val="be-BY"/>
        </w:rPr>
        <w:t>девушка</w:t>
      </w:r>
      <w:r w:rsidR="00D4733F">
        <w:t xml:space="preserve"> - </w:t>
      </w:r>
      <w:proofErr w:type="spellStart"/>
      <w:r w:rsidR="00D4733F">
        <w:t>Нарине</w:t>
      </w:r>
      <w:proofErr w:type="spellEnd"/>
      <w:r w:rsidR="00D4733F">
        <w:t xml:space="preserve"> Григорян</w:t>
      </w:r>
      <w:r w:rsidR="00D4733F">
        <w:rPr>
          <w:lang w:val="be-BY"/>
        </w:rPr>
        <w:t xml:space="preserve">, </w:t>
      </w:r>
      <w:r w:rsidR="00D4733F" w:rsidRPr="00D4733F">
        <w:rPr>
          <w:i/>
          <w:lang w:val="be-BY"/>
        </w:rPr>
        <w:t>врач</w:t>
      </w:r>
      <w:r w:rsidR="00D4733F">
        <w:t xml:space="preserve"> - Сергей Товмасян</w:t>
      </w:r>
      <w:r w:rsidR="00D4733F">
        <w:rPr>
          <w:lang w:val="be-BY"/>
        </w:rPr>
        <w:t>.</w:t>
      </w:r>
    </w:p>
    <w:p w:rsidR="0024510E" w:rsidRDefault="0024510E" w:rsidP="00B027D6">
      <w:pPr>
        <w:spacing w:after="240" w:line="240" w:lineRule="auto"/>
      </w:pPr>
      <w:r>
        <w:t xml:space="preserve">Премьера состоялась 30 сентября 2010 года </w:t>
      </w:r>
      <w:r>
        <w:br/>
      </w:r>
      <w:r>
        <w:rPr>
          <w:rStyle w:val="a9"/>
        </w:rPr>
        <w:t>Продолжительность спектакля</w:t>
      </w:r>
      <w:r w:rsidR="00226CA2">
        <w:t xml:space="preserve"> - 45 мин. </w:t>
      </w:r>
      <w:r>
        <w:br/>
      </w:r>
      <w:r>
        <w:rPr>
          <w:i/>
          <w:iCs/>
        </w:rPr>
        <w:t xml:space="preserve">«Две картины спектакля – два почти непересекающихся мира: мир обыкновенного человека и человека, лишенного зрения. Слепая героиня живет не во мраке, как можно было бы предположить, а в предельно ярком, красочном пространстве фантазий и образов, контуры которого обозначены разноцветными нитями, </w:t>
      </w:r>
      <w:proofErr w:type="gramStart"/>
      <w:r>
        <w:rPr>
          <w:i/>
          <w:iCs/>
        </w:rPr>
        <w:t>охапками</w:t>
      </w:r>
      <w:proofErr w:type="gramEnd"/>
      <w:r>
        <w:rPr>
          <w:i/>
          <w:iCs/>
        </w:rPr>
        <w:t xml:space="preserve"> бросаемыми на черный задник и прилипающими к нему в самых причудливых геометрических сочетаниях. Приникнув к этому заднику, героиня и сама обретает возможность полета – задник вместе с ней уплывает куда-то в полутьму, глубину и высь.</w:t>
      </w:r>
    </w:p>
    <w:p w:rsidR="00B027D6" w:rsidRDefault="0024510E" w:rsidP="00B027D6">
      <w:pPr>
        <w:jc w:val="both"/>
        <w:rPr>
          <w:i/>
          <w:iCs/>
        </w:rPr>
      </w:pPr>
      <w:r>
        <w:rPr>
          <w:i/>
          <w:iCs/>
        </w:rPr>
        <w:t xml:space="preserve">Удачная офтальмологическая операция, о которой давно мечталось, выводит девушку за границы ее удивительного обособленного существования. </w:t>
      </w:r>
      <w:proofErr w:type="gramStart"/>
      <w:r>
        <w:rPr>
          <w:i/>
          <w:iCs/>
        </w:rPr>
        <w:t>Однако в мире зрячих она хоть и пытается расстаться с вымыслом, но выдерживает недолго: в урбанистический пейзаж за окном – на белый задник проецируется видео – внезапно вплывает распластавшаяся в воздухе пара влюбленных, летящих над домами, как знаменитые любовники на картине Марка Шагала «Над городом» (только в городских домах за сто лет заметно прибавилось количество этажей).</w:t>
      </w:r>
      <w:proofErr w:type="gramEnd"/>
      <w:r>
        <w:rPr>
          <w:i/>
          <w:iCs/>
        </w:rPr>
        <w:t xml:space="preserve"> Это сама героиня и ее лечащий врач, в которого она все эти годы была тайно влюблена, – еще один полет над реальностью и обыденностью, их сознательное отторжение &lt;…&gt;</w:t>
      </w:r>
    </w:p>
    <w:p w:rsidR="0024510E" w:rsidRDefault="0024510E" w:rsidP="00B027D6">
      <w:pPr>
        <w:jc w:val="right"/>
        <w:rPr>
          <w:i/>
          <w:iCs/>
        </w:rPr>
      </w:pPr>
      <w:proofErr w:type="spellStart"/>
      <w:r>
        <w:rPr>
          <w:i/>
          <w:iCs/>
        </w:rPr>
        <w:t>М.Хализева</w:t>
      </w:r>
      <w:proofErr w:type="spellEnd"/>
    </w:p>
    <w:p w:rsidR="0024510E" w:rsidRDefault="0024510E" w:rsidP="0024510E">
      <w:pPr>
        <w:spacing w:after="0"/>
        <w:jc w:val="both"/>
        <w:rPr>
          <w:i/>
          <w:iCs/>
        </w:rPr>
      </w:pPr>
      <w:r>
        <w:rPr>
          <w:i/>
          <w:iCs/>
        </w:rPr>
        <w:t>«Поскольку я работаю и в драматическом театре, и в пантомиме, и в кукольном театре, я попыталась собрать элементы разных жанров. Правда, некоторые меня упрекали в слишком большой разнице формы между двумя актами спектакля, но я очень люблю эксперимент, контрасты – в жизни, в творчестве».</w:t>
      </w:r>
    </w:p>
    <w:p w:rsidR="0024510E" w:rsidRDefault="0024510E" w:rsidP="0024510E">
      <w:pPr>
        <w:jc w:val="right"/>
        <w:rPr>
          <w:i/>
          <w:iCs/>
        </w:rPr>
      </w:pPr>
      <w:proofErr w:type="spellStart"/>
      <w:r>
        <w:rPr>
          <w:i/>
          <w:iCs/>
        </w:rPr>
        <w:t>Нарине</w:t>
      </w:r>
      <w:proofErr w:type="spellEnd"/>
      <w:r>
        <w:rPr>
          <w:i/>
          <w:iCs/>
        </w:rPr>
        <w:t xml:space="preserve"> Григорян</w:t>
      </w:r>
    </w:p>
    <w:p w:rsidR="0024510E" w:rsidRDefault="0024510E" w:rsidP="0024510E">
      <w:pPr>
        <w:spacing w:after="0"/>
        <w:jc w:val="both"/>
        <w:rPr>
          <w:i/>
          <w:iCs/>
        </w:rPr>
      </w:pPr>
      <w:r>
        <w:rPr>
          <w:i/>
          <w:iCs/>
        </w:rPr>
        <w:t xml:space="preserve">«Внутренний мир героини становится достоянием зрительного зала не только из-за того, что героиню исполняет сама режиссер спектакля </w:t>
      </w:r>
      <w:proofErr w:type="spellStart"/>
      <w:r>
        <w:rPr>
          <w:i/>
          <w:iCs/>
        </w:rPr>
        <w:t>Нарине</w:t>
      </w:r>
      <w:proofErr w:type="spellEnd"/>
      <w:r>
        <w:rPr>
          <w:i/>
          <w:iCs/>
        </w:rPr>
        <w:t xml:space="preserve"> Григорян, а, пожалуй, в большей степени из-за долгого режиссерского поиска языка и точности сформулированного человеческого высказывания автора, без которого сегодня трудно представить новое театральное пространство. Простая и бесхитростная история слепой девушки превращается, пожалуй, даже в современную притчу о молодом человеке в глобальном мире. </w:t>
      </w:r>
      <w:proofErr w:type="spellStart"/>
      <w:r>
        <w:rPr>
          <w:i/>
          <w:iCs/>
        </w:rPr>
        <w:t>Шагаловский</w:t>
      </w:r>
      <w:proofErr w:type="spellEnd"/>
      <w:r>
        <w:rPr>
          <w:i/>
          <w:iCs/>
        </w:rPr>
        <w:t xml:space="preserve"> полет, выраженный режиссером в безусловной форме, придает спектаклю особый объем и атмосферу. Данный спектакль, даже без перевода, может не потерять своей главной составляющей – человеческой искренности».</w:t>
      </w:r>
    </w:p>
    <w:p w:rsidR="0024510E" w:rsidRDefault="0024510E" w:rsidP="0024510E">
      <w:pPr>
        <w:jc w:val="right"/>
        <w:rPr>
          <w:i/>
          <w:iCs/>
        </w:rPr>
      </w:pPr>
      <w:r>
        <w:rPr>
          <w:i/>
          <w:iCs/>
        </w:rPr>
        <w:t>Виктор Рыжаков</w:t>
      </w:r>
    </w:p>
    <w:p w:rsidR="0030274C" w:rsidRDefault="0030274C">
      <w:pPr>
        <w:rPr>
          <w:rFonts w:ascii="Times New Roman" w:eastAsia="Calibri" w:hAnsi="Times New Roman" w:cs="Times New Roman"/>
          <w:i/>
          <w:sz w:val="30"/>
          <w:szCs w:val="30"/>
          <w:lang w:eastAsia="en-US"/>
        </w:rPr>
      </w:pPr>
      <w:r>
        <w:rPr>
          <w:rFonts w:ascii="Times New Roman" w:hAnsi="Times New Roman"/>
          <w:i/>
          <w:sz w:val="30"/>
          <w:szCs w:val="30"/>
        </w:rPr>
        <w:br w:type="page"/>
      </w:r>
    </w:p>
    <w:p w:rsidR="00A8491A" w:rsidRPr="00D4733F" w:rsidRDefault="00A8491A" w:rsidP="00D4733F">
      <w:pPr>
        <w:pStyle w:val="a4"/>
        <w:ind w:right="-546"/>
        <w:jc w:val="center"/>
        <w:rPr>
          <w:rFonts w:ascii="Times New Roman" w:hAnsi="Times New Roman"/>
          <w:i/>
          <w:sz w:val="32"/>
          <w:szCs w:val="32"/>
          <w:lang w:val="be-BY"/>
        </w:rPr>
      </w:pPr>
      <w:r w:rsidRPr="00D4733F">
        <w:rPr>
          <w:rFonts w:ascii="Times New Roman" w:hAnsi="Times New Roman"/>
          <w:i/>
          <w:sz w:val="32"/>
          <w:szCs w:val="32"/>
          <w:lang w:val="be-BY"/>
        </w:rPr>
        <w:lastRenderedPageBreak/>
        <w:t>Театр «</w:t>
      </w:r>
      <w:proofErr w:type="spellStart"/>
      <w:r w:rsidRPr="00D4733F">
        <w:rPr>
          <w:rFonts w:ascii="Times New Roman" w:hAnsi="Times New Roman"/>
          <w:i/>
          <w:sz w:val="32"/>
          <w:szCs w:val="32"/>
          <w:lang w:val="en-US"/>
        </w:rPr>
        <w:t>Biuro</w:t>
      </w:r>
      <w:proofErr w:type="spellEnd"/>
      <w:r w:rsidRPr="00D4733F">
        <w:rPr>
          <w:rFonts w:ascii="Times New Roman" w:hAnsi="Times New Roman"/>
          <w:i/>
          <w:sz w:val="32"/>
          <w:szCs w:val="32"/>
          <w:lang w:val="be-BY"/>
        </w:rPr>
        <w:t xml:space="preserve"> </w:t>
      </w:r>
      <w:proofErr w:type="spellStart"/>
      <w:r w:rsidRPr="00D4733F">
        <w:rPr>
          <w:rFonts w:ascii="Times New Roman" w:hAnsi="Times New Roman"/>
          <w:i/>
          <w:sz w:val="32"/>
          <w:szCs w:val="32"/>
          <w:lang w:val="en-US"/>
        </w:rPr>
        <w:t>Podrozy</w:t>
      </w:r>
      <w:proofErr w:type="spellEnd"/>
      <w:r w:rsidRPr="00D4733F">
        <w:rPr>
          <w:rFonts w:ascii="Times New Roman" w:hAnsi="Times New Roman"/>
          <w:i/>
          <w:sz w:val="32"/>
          <w:szCs w:val="32"/>
          <w:lang w:val="be-BY"/>
        </w:rPr>
        <w:t>» (г.Познань)</w:t>
      </w:r>
    </w:p>
    <w:p w:rsidR="00A8491A" w:rsidRPr="00D4733F" w:rsidRDefault="00A8491A" w:rsidP="00A8491A">
      <w:pPr>
        <w:pStyle w:val="a4"/>
        <w:ind w:right="-546"/>
        <w:jc w:val="center"/>
        <w:rPr>
          <w:rFonts w:ascii="Times New Roman" w:hAnsi="Times New Roman"/>
          <w:b/>
          <w:sz w:val="32"/>
          <w:szCs w:val="32"/>
        </w:rPr>
      </w:pPr>
      <w:r w:rsidRPr="00D4733F">
        <w:rPr>
          <w:rFonts w:ascii="Times New Roman" w:hAnsi="Times New Roman"/>
          <w:b/>
          <w:sz w:val="32"/>
          <w:szCs w:val="32"/>
        </w:rPr>
        <w:t xml:space="preserve">«Погребение </w:t>
      </w:r>
      <w:proofErr w:type="spellStart"/>
      <w:r w:rsidRPr="00D4733F">
        <w:rPr>
          <w:rFonts w:ascii="Times New Roman" w:hAnsi="Times New Roman"/>
          <w:b/>
          <w:sz w:val="32"/>
          <w:szCs w:val="32"/>
        </w:rPr>
        <w:t>Кармен</w:t>
      </w:r>
      <w:proofErr w:type="spellEnd"/>
      <w:r w:rsidRPr="00D4733F">
        <w:rPr>
          <w:rFonts w:ascii="Times New Roman" w:hAnsi="Times New Roman"/>
          <w:b/>
          <w:sz w:val="32"/>
          <w:szCs w:val="32"/>
        </w:rPr>
        <w:t>»</w:t>
      </w:r>
    </w:p>
    <w:p w:rsidR="00A8491A" w:rsidRDefault="007C4AD6" w:rsidP="00A8491A">
      <w:pPr>
        <w:rPr>
          <w:rFonts w:ascii="Times New Roman" w:hAnsi="Times New Roman"/>
          <w:sz w:val="30"/>
          <w:szCs w:val="30"/>
          <w:lang w:val="be-BY"/>
        </w:rPr>
      </w:pP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283845</wp:posOffset>
            </wp:positionV>
            <wp:extent cx="3676650" cy="2665095"/>
            <wp:effectExtent l="19050" t="0" r="0" b="0"/>
            <wp:wrapTight wrapText="bothSides">
              <wp:wrapPolygon edited="0">
                <wp:start x="-112" y="0"/>
                <wp:lineTo x="-112" y="21461"/>
                <wp:lineTo x="21600" y="21461"/>
                <wp:lineTo x="21600" y="0"/>
                <wp:lineTo x="-112" y="0"/>
              </wp:wrapPolygon>
            </wp:wrapTight>
            <wp:docPr id="25" name="Рисунок 25" descr="D:\M@RT-KOHTAKT\восьмой контакт\аннотации к спектаклем (моя подборка)\бюро путешеств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M@RT-KOHTAKT\восьмой контакт\аннотации к спектаклем (моя подборка)\бюро путешестви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AD6" w:rsidRDefault="007C4AD6" w:rsidP="007C4AD6">
      <w:r>
        <w:rPr>
          <w:rStyle w:val="ucoz-forum-post"/>
        </w:rPr>
        <w:t xml:space="preserve">Спектакль поднимает такую серьезную тему, как последствия этнических конфликтов и войн, проблемы беженцев и выброшенных на задворки жизни людей. Художественные </w:t>
      </w:r>
      <w:proofErr w:type="gramStart"/>
      <w:r>
        <w:rPr>
          <w:rStyle w:val="ucoz-forum-post"/>
        </w:rPr>
        <w:t>приемы</w:t>
      </w:r>
      <w:proofErr w:type="gramEnd"/>
      <w:r>
        <w:rPr>
          <w:rStyle w:val="ucoz-forum-post"/>
        </w:rPr>
        <w:t xml:space="preserve"> использованные в спектакле - ходули, огонь, эмоциональная музыка - оказывают несомненное воздействие на зрителя, вызывая целую плеяду эмоций, от страха до сострадания. </w:t>
      </w:r>
    </w:p>
    <w:p w:rsidR="007C4AD6" w:rsidRDefault="00A8491A" w:rsidP="00A8491A">
      <w:pPr>
        <w:rPr>
          <w:rStyle w:val="ucoz-forum-post"/>
        </w:rPr>
      </w:pPr>
      <w:r>
        <w:rPr>
          <w:rStyle w:val="ucoz-forum-post"/>
        </w:rPr>
        <w:t xml:space="preserve">В репертуаре </w:t>
      </w:r>
      <w:proofErr w:type="spellStart"/>
      <w:r>
        <w:rPr>
          <w:rStyle w:val="ucoz-forum-post"/>
        </w:rPr>
        <w:t>Biuro</w:t>
      </w:r>
      <w:proofErr w:type="spellEnd"/>
      <w:r>
        <w:rPr>
          <w:rStyle w:val="ucoz-forum-post"/>
        </w:rPr>
        <w:t xml:space="preserve"> </w:t>
      </w:r>
      <w:proofErr w:type="spellStart"/>
      <w:r>
        <w:rPr>
          <w:rStyle w:val="ucoz-forum-post"/>
        </w:rPr>
        <w:t>Podrozy</w:t>
      </w:r>
      <w:proofErr w:type="spellEnd"/>
      <w:r>
        <w:rPr>
          <w:rStyle w:val="ucoz-forum-post"/>
        </w:rPr>
        <w:t xml:space="preserve"> 14 оригинальных постановок, среди них – восемь спектаклей под открытым небом. </w:t>
      </w:r>
      <w:proofErr w:type="gramStart"/>
      <w:r>
        <w:rPr>
          <w:rStyle w:val="ucoz-forum-post"/>
        </w:rPr>
        <w:t>Самый популяр</w:t>
      </w:r>
      <w:r w:rsidR="007C4AD6">
        <w:rPr>
          <w:rStyle w:val="ucoz-forum-post"/>
        </w:rPr>
        <w:t xml:space="preserve">ный и признанный зрителями - </w:t>
      </w:r>
      <w:r w:rsidR="007C4AD6" w:rsidRPr="007C4AD6">
        <w:rPr>
          <w:rStyle w:val="ucoz-forum-post"/>
        </w:rPr>
        <w:t>«» (“</w:t>
      </w:r>
      <w:r w:rsidR="007C4AD6">
        <w:rPr>
          <w:rStyle w:val="ucoz-forum-post"/>
        </w:rPr>
        <w:t xml:space="preserve">Погребение </w:t>
      </w:r>
      <w:proofErr w:type="spellStart"/>
      <w:r w:rsidR="007C4AD6">
        <w:rPr>
          <w:rStyle w:val="ucoz-forum-post"/>
        </w:rPr>
        <w:t>Кармен</w:t>
      </w:r>
      <w:proofErr w:type="spellEnd"/>
      <w:r w:rsidR="007C4AD6">
        <w:rPr>
          <w:rStyle w:val="ucoz-forum-post"/>
        </w:rPr>
        <w:t>»)</w:t>
      </w:r>
      <w:r>
        <w:rPr>
          <w:rStyle w:val="ucoz-forum-post"/>
        </w:rPr>
        <w:t xml:space="preserve">, за который театр получил награду критиков в Эдинбурге и </w:t>
      </w:r>
      <w:proofErr w:type="spellStart"/>
      <w:r>
        <w:rPr>
          <w:rStyle w:val="ucoz-forum-post"/>
        </w:rPr>
        <w:t>Гран-При</w:t>
      </w:r>
      <w:proofErr w:type="spellEnd"/>
      <w:r>
        <w:rPr>
          <w:rStyle w:val="ucoz-forum-post"/>
        </w:rPr>
        <w:t xml:space="preserve"> театрального Фестиваля в Афинах. </w:t>
      </w:r>
      <w:proofErr w:type="gramEnd"/>
    </w:p>
    <w:p w:rsidR="007C4AD6" w:rsidRDefault="00A8491A" w:rsidP="00A8491A">
      <w:pPr>
        <w:rPr>
          <w:rStyle w:val="ucoz-forum-post"/>
        </w:rPr>
      </w:pPr>
      <w:proofErr w:type="gramStart"/>
      <w:r>
        <w:rPr>
          <w:rStyle w:val="ucoz-forum-post"/>
        </w:rPr>
        <w:t>География выступлений театра насчитывает 46 стран по вс</w:t>
      </w:r>
      <w:r w:rsidR="007C4AD6">
        <w:rPr>
          <w:rStyle w:val="ucoz-forum-post"/>
        </w:rPr>
        <w:t xml:space="preserve">ему земному шару, среди которых Аргентина, </w:t>
      </w:r>
      <w:r w:rsidR="007C4AD6" w:rsidRPr="007C4AD6">
        <w:rPr>
          <w:rStyle w:val="ucoz-forum-post"/>
        </w:rPr>
        <w:t>Австралия, Бразилия, Колумбия, Куба, Египет, Индия, Иран, Израиль, Иордания, Корея, Ливан, Мексика, Палестина, Сингапур, Тайвань, США.</w:t>
      </w:r>
      <w:proofErr w:type="gramEnd"/>
    </w:p>
    <w:p w:rsidR="007C4AD6" w:rsidRDefault="00A8491A" w:rsidP="00A8491A">
      <w:pPr>
        <w:rPr>
          <w:rStyle w:val="ucoz-forum-post"/>
        </w:rPr>
      </w:pPr>
      <w:r>
        <w:rPr>
          <w:rStyle w:val="ucoz-forum-post"/>
        </w:rPr>
        <w:t xml:space="preserve">За два десятилетия творческих поисков театр сформировал собственный почерк и универсальный стиль работы над пьесами. </w:t>
      </w:r>
    </w:p>
    <w:p w:rsidR="00B027D6" w:rsidRDefault="00B027D6" w:rsidP="00A8491A">
      <w:pPr>
        <w:rPr>
          <w:rStyle w:val="ucoz-forum-post"/>
        </w:rPr>
      </w:pPr>
    </w:p>
    <w:p w:rsidR="00B027D6" w:rsidRDefault="00B027D6" w:rsidP="00B027D6">
      <w:pPr>
        <w:pStyle w:val="a4"/>
        <w:jc w:val="center"/>
        <w:rPr>
          <w:rFonts w:ascii="Times New Roman" w:hAnsi="Times New Roman"/>
          <w:b/>
          <w:sz w:val="30"/>
          <w:szCs w:val="30"/>
        </w:rPr>
      </w:pPr>
      <w:r w:rsidRPr="00BA7F21">
        <w:rPr>
          <w:rFonts w:ascii="Times New Roman" w:hAnsi="Times New Roman"/>
          <w:i/>
          <w:sz w:val="30"/>
          <w:szCs w:val="30"/>
        </w:rPr>
        <w:t>Белорусский государственный театр кукол</w:t>
      </w:r>
      <w:r>
        <w:rPr>
          <w:rFonts w:ascii="Times New Roman" w:hAnsi="Times New Roman"/>
          <w:i/>
          <w:sz w:val="30"/>
          <w:szCs w:val="30"/>
        </w:rPr>
        <w:t xml:space="preserve"> (г</w:t>
      </w:r>
      <w:proofErr w:type="gramStart"/>
      <w:r>
        <w:rPr>
          <w:rFonts w:ascii="Times New Roman" w:hAnsi="Times New Roman"/>
          <w:i/>
          <w:sz w:val="30"/>
          <w:szCs w:val="30"/>
        </w:rPr>
        <w:t>.М</w:t>
      </w:r>
      <w:proofErr w:type="gramEnd"/>
      <w:r>
        <w:rPr>
          <w:rFonts w:ascii="Times New Roman" w:hAnsi="Times New Roman"/>
          <w:i/>
          <w:sz w:val="30"/>
          <w:szCs w:val="30"/>
        </w:rPr>
        <w:t>инск)</w:t>
      </w:r>
    </w:p>
    <w:p w:rsidR="00B027D6" w:rsidRDefault="00B027D6" w:rsidP="00B027D6">
      <w:pPr>
        <w:pStyle w:val="a4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«Шелк»</w:t>
      </w:r>
    </w:p>
    <w:p w:rsidR="00B027D6" w:rsidRDefault="00B027D6" w:rsidP="00B027D6">
      <w:pPr>
        <w:pStyle w:val="a4"/>
        <w:jc w:val="center"/>
        <w:rPr>
          <w:rFonts w:ascii="Times New Roman" w:hAnsi="Times New Roman"/>
          <w:b/>
          <w:sz w:val="30"/>
          <w:szCs w:val="30"/>
        </w:rPr>
      </w:pPr>
    </w:p>
    <w:p w:rsidR="00B027D6" w:rsidRDefault="00B027D6" w:rsidP="00B027D6">
      <w:pPr>
        <w:jc w:val="both"/>
        <w:rPr>
          <w:lang w:val="be-BY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3440430</wp:posOffset>
            </wp:positionH>
            <wp:positionV relativeFrom="paragraph">
              <wp:posOffset>111125</wp:posOffset>
            </wp:positionV>
            <wp:extent cx="3258820" cy="2178685"/>
            <wp:effectExtent l="19050" t="0" r="0" b="0"/>
            <wp:wrapTight wrapText="bothSides">
              <wp:wrapPolygon edited="0">
                <wp:start x="-126" y="0"/>
                <wp:lineTo x="-126" y="21342"/>
                <wp:lineTo x="21592" y="21342"/>
                <wp:lineTo x="21592" y="0"/>
                <wp:lineTo x="-126" y="0"/>
              </wp:wrapPolygon>
            </wp:wrapTight>
            <wp:docPr id="2" name="Рисунок 27" descr="D:\M@RT-KOHTAKT\восьмой контакт\аннотации к спектаклем (моя подборка)\шел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M@RT-KOHTAKT\восьмой контакт\аннотации к спектаклем (моя подборка)\шелк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217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Она подобна легкому шелку - так же легко струится и создает невесомый и изящный узор о сложности человеческих чувств... Роман </w:t>
      </w:r>
      <w:proofErr w:type="spellStart"/>
      <w:r>
        <w:t>Барикко</w:t>
      </w:r>
      <w:proofErr w:type="spellEnd"/>
      <w:r>
        <w:t xml:space="preserve"> - один из самых запоминающихся бестселлеров конца ХХ века. (Продолжительность спектакля - 1 час 40 минут)</w:t>
      </w:r>
    </w:p>
    <w:p w:rsidR="00B027D6" w:rsidRPr="00085550" w:rsidRDefault="00B027D6" w:rsidP="00B027D6">
      <w:pPr>
        <w:jc w:val="both"/>
        <w:rPr>
          <w:lang w:val="be-BY"/>
        </w:rPr>
      </w:pPr>
      <w:r>
        <w:t xml:space="preserve">Режиссер: Алексей </w:t>
      </w:r>
      <w:proofErr w:type="spellStart"/>
      <w:r>
        <w:t>Лелявский</w:t>
      </w:r>
      <w:proofErr w:type="spellEnd"/>
    </w:p>
    <w:p w:rsidR="00B027D6" w:rsidRDefault="00B027D6" w:rsidP="00B027D6">
      <w:pPr>
        <w:jc w:val="both"/>
        <w:rPr>
          <w:lang w:val="be-BY"/>
        </w:rPr>
      </w:pPr>
      <w:r>
        <w:rPr>
          <w:lang w:val="be-BY"/>
        </w:rPr>
        <w:t>Премьера спектакля состоялась 21 сентября 2012 года.</w:t>
      </w:r>
    </w:p>
    <w:p w:rsidR="00B027D6" w:rsidRPr="00B027D6" w:rsidRDefault="00B027D6" w:rsidP="00B027D6">
      <w:pPr>
        <w:jc w:val="both"/>
        <w:rPr>
          <w:i/>
          <w:lang w:val="be-BY"/>
        </w:rPr>
      </w:pPr>
      <w:r w:rsidRPr="00B027D6">
        <w:rPr>
          <w:i/>
        </w:rPr>
        <w:t xml:space="preserve">«Главный режиссер Белорусского государственного театра кукол Алексей </w:t>
      </w:r>
      <w:proofErr w:type="spellStart"/>
      <w:r w:rsidRPr="00B027D6">
        <w:rPr>
          <w:i/>
        </w:rPr>
        <w:t>Лелявский</w:t>
      </w:r>
      <w:proofErr w:type="spellEnd"/>
      <w:r w:rsidRPr="00B027D6">
        <w:rPr>
          <w:i/>
        </w:rPr>
        <w:t xml:space="preserve"> под занавес смело ступил на территорию театра драматического и выпустил спектакль "Шелк" по одноименному роману </w:t>
      </w:r>
      <w:proofErr w:type="spellStart"/>
      <w:r w:rsidRPr="00B027D6">
        <w:rPr>
          <w:i/>
        </w:rPr>
        <w:t>Алессандро</w:t>
      </w:r>
      <w:proofErr w:type="spellEnd"/>
      <w:r w:rsidRPr="00B027D6">
        <w:rPr>
          <w:i/>
        </w:rPr>
        <w:t xml:space="preserve"> </w:t>
      </w:r>
      <w:proofErr w:type="spellStart"/>
      <w:r w:rsidRPr="00B027D6">
        <w:rPr>
          <w:i/>
        </w:rPr>
        <w:t>Барикко</w:t>
      </w:r>
      <w:proofErr w:type="spellEnd"/>
      <w:r w:rsidRPr="00B027D6">
        <w:rPr>
          <w:i/>
        </w:rPr>
        <w:t>. Тот случай, когда можно сказать, что куклы заняты "в эпизодах". Глину истории раскатывают сами актеры-кукольники, спрятаться им на этот раз не за кого. Получилось где-то наивно, может быть, чересчур сентиментально, но на протяжении всего спектакля безумно красиво, а это уже немало</w:t>
      </w:r>
      <w:proofErr w:type="gramStart"/>
      <w:r w:rsidRPr="00B027D6">
        <w:rPr>
          <w:i/>
        </w:rPr>
        <w:t>.»</w:t>
      </w:r>
      <w:proofErr w:type="gramEnd"/>
    </w:p>
    <w:p w:rsidR="00B027D6" w:rsidRDefault="00B027D6" w:rsidP="00B027D6">
      <w:pPr>
        <w:jc w:val="right"/>
        <w:rPr>
          <w:lang w:val="be-BY"/>
        </w:rPr>
      </w:pPr>
      <w:r w:rsidRPr="0075069D">
        <w:rPr>
          <w:lang w:val="be-BY"/>
        </w:rPr>
        <w:t>Валентин</w:t>
      </w:r>
      <w:r>
        <w:rPr>
          <w:lang w:val="be-BY"/>
        </w:rPr>
        <w:t xml:space="preserve"> Пепеляев,</w:t>
      </w:r>
      <w:r w:rsidRPr="0075069D">
        <w:rPr>
          <w:lang w:val="be-BY"/>
        </w:rPr>
        <w:t xml:space="preserve"> «И жить торопятся, и чествовать спешат»</w:t>
      </w:r>
    </w:p>
    <w:p w:rsidR="00B027D6" w:rsidRPr="00B027D6" w:rsidRDefault="00B027D6" w:rsidP="00A8491A">
      <w:pPr>
        <w:rPr>
          <w:lang w:val="be-BY"/>
        </w:rPr>
      </w:pPr>
    </w:p>
    <w:p w:rsidR="0030274C" w:rsidRDefault="0030274C">
      <w:pPr>
        <w:rPr>
          <w:rStyle w:val="ucoz-forum-post"/>
          <w:lang w:val="be-BY"/>
        </w:rPr>
      </w:pPr>
      <w:r>
        <w:rPr>
          <w:rStyle w:val="ucoz-forum-post"/>
          <w:lang w:val="be-BY"/>
        </w:rPr>
        <w:br w:type="page"/>
      </w:r>
    </w:p>
    <w:p w:rsidR="006464B0" w:rsidRDefault="006464B0" w:rsidP="006464B0">
      <w:pPr>
        <w:pStyle w:val="a4"/>
        <w:jc w:val="center"/>
        <w:rPr>
          <w:rFonts w:ascii="Times New Roman" w:hAnsi="Times New Roman"/>
          <w:i/>
          <w:sz w:val="30"/>
          <w:szCs w:val="30"/>
        </w:rPr>
      </w:pPr>
      <w:r w:rsidRPr="00E73564">
        <w:rPr>
          <w:rFonts w:ascii="Times New Roman" w:hAnsi="Times New Roman"/>
          <w:i/>
          <w:sz w:val="30"/>
          <w:szCs w:val="30"/>
        </w:rPr>
        <w:lastRenderedPageBreak/>
        <w:t>Черниговский областной академический украинский</w:t>
      </w:r>
      <w:r>
        <w:rPr>
          <w:rFonts w:ascii="Times New Roman" w:hAnsi="Times New Roman"/>
          <w:i/>
          <w:sz w:val="30"/>
          <w:szCs w:val="30"/>
        </w:rPr>
        <w:t xml:space="preserve"> </w:t>
      </w:r>
      <w:r w:rsidRPr="00E73564">
        <w:rPr>
          <w:rFonts w:ascii="Times New Roman" w:hAnsi="Times New Roman"/>
          <w:i/>
          <w:sz w:val="30"/>
          <w:szCs w:val="30"/>
        </w:rPr>
        <w:t>музыкально-</w:t>
      </w:r>
    </w:p>
    <w:p w:rsidR="006464B0" w:rsidRDefault="006464B0" w:rsidP="006464B0">
      <w:pPr>
        <w:pStyle w:val="a4"/>
        <w:jc w:val="center"/>
        <w:rPr>
          <w:rFonts w:ascii="Times New Roman" w:hAnsi="Times New Roman"/>
          <w:i/>
          <w:sz w:val="30"/>
          <w:szCs w:val="30"/>
          <w:lang w:val="be-BY"/>
        </w:rPr>
      </w:pPr>
      <w:r w:rsidRPr="00E73564">
        <w:rPr>
          <w:rFonts w:ascii="Times New Roman" w:hAnsi="Times New Roman"/>
          <w:i/>
          <w:sz w:val="30"/>
          <w:szCs w:val="30"/>
        </w:rPr>
        <w:t>драматический театр им. Т.Г.Шевченко</w:t>
      </w:r>
    </w:p>
    <w:p w:rsidR="006464B0" w:rsidRDefault="006464B0" w:rsidP="007C4AD6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«Наш городок»</w:t>
      </w:r>
    </w:p>
    <w:p w:rsidR="007C4AD6" w:rsidRDefault="00B027D6" w:rsidP="007C4AD6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163830</wp:posOffset>
            </wp:positionV>
            <wp:extent cx="3569970" cy="2586990"/>
            <wp:effectExtent l="19050" t="0" r="0" b="0"/>
            <wp:wrapTight wrapText="bothSides">
              <wp:wrapPolygon edited="0">
                <wp:start x="-115" y="0"/>
                <wp:lineTo x="-115" y="21473"/>
                <wp:lineTo x="21554" y="21473"/>
                <wp:lineTo x="21554" y="0"/>
                <wp:lineTo x="-115" y="0"/>
              </wp:wrapPolygon>
            </wp:wrapTight>
            <wp:docPr id="26" name="Рисунок 26" descr="D:\M@RT-KOHTAKT\восьмой контакт\аннотации к спектаклем (моя подборка)\наш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M@RT-KOHTAKT\восьмой контакт\аннотации к спектаклем (моя подборка)\наш городо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4AD6" w:rsidRDefault="00085550" w:rsidP="00A8491A">
      <w:pPr>
        <w:rPr>
          <w:b/>
        </w:rPr>
      </w:pPr>
      <w:r>
        <w:rPr>
          <w:rStyle w:val="hps"/>
        </w:rPr>
        <w:t>Постановка</w:t>
      </w:r>
      <w:r>
        <w:t xml:space="preserve">, </w:t>
      </w:r>
      <w:r>
        <w:rPr>
          <w:rStyle w:val="hps"/>
        </w:rPr>
        <w:t>художественное и</w:t>
      </w:r>
      <w:r>
        <w:t xml:space="preserve"> </w:t>
      </w:r>
      <w:r>
        <w:rPr>
          <w:rStyle w:val="hps"/>
        </w:rPr>
        <w:t>музыкальное оформление спектакля</w:t>
      </w:r>
      <w:r>
        <w:t xml:space="preserve"> </w:t>
      </w:r>
      <w:r>
        <w:rPr>
          <w:rStyle w:val="hps"/>
        </w:rPr>
        <w:t xml:space="preserve">- </w:t>
      </w:r>
      <w:r w:rsidRPr="007C4AD6">
        <w:rPr>
          <w:rStyle w:val="hps"/>
          <w:b/>
        </w:rPr>
        <w:t>Андрей</w:t>
      </w:r>
      <w:r w:rsidRPr="007C4AD6">
        <w:rPr>
          <w:b/>
        </w:rPr>
        <w:t xml:space="preserve"> </w:t>
      </w:r>
      <w:r w:rsidRPr="007C4AD6">
        <w:rPr>
          <w:rStyle w:val="hps"/>
          <w:b/>
        </w:rPr>
        <w:t>Бакиров</w:t>
      </w:r>
      <w:r w:rsidRPr="007C4AD6">
        <w:rPr>
          <w:b/>
        </w:rPr>
        <w:t>;</w:t>
      </w:r>
      <w:r>
        <w:br/>
      </w:r>
      <w:r>
        <w:rPr>
          <w:rStyle w:val="hps"/>
        </w:rPr>
        <w:t>Хормейстер -</w:t>
      </w:r>
      <w:r>
        <w:t xml:space="preserve"> </w:t>
      </w:r>
      <w:r w:rsidRPr="007C4AD6">
        <w:rPr>
          <w:rStyle w:val="hps"/>
          <w:b/>
        </w:rPr>
        <w:t>Татьяна</w:t>
      </w:r>
      <w:r w:rsidRPr="007C4AD6">
        <w:rPr>
          <w:b/>
        </w:rPr>
        <w:t xml:space="preserve"> </w:t>
      </w:r>
      <w:proofErr w:type="spellStart"/>
      <w:r w:rsidRPr="007C4AD6">
        <w:rPr>
          <w:rStyle w:val="hps"/>
          <w:b/>
        </w:rPr>
        <w:t>Ковинцева</w:t>
      </w:r>
      <w:proofErr w:type="spellEnd"/>
      <w:r>
        <w:t>;</w:t>
      </w:r>
      <w:r>
        <w:br/>
      </w:r>
      <w:r>
        <w:rPr>
          <w:rStyle w:val="hps"/>
        </w:rPr>
        <w:t>Художник</w:t>
      </w:r>
      <w:r>
        <w:t xml:space="preserve"> </w:t>
      </w:r>
      <w:r>
        <w:rPr>
          <w:rStyle w:val="hps"/>
        </w:rPr>
        <w:t>по свету</w:t>
      </w:r>
      <w:r>
        <w:t xml:space="preserve"> </w:t>
      </w:r>
      <w:r>
        <w:rPr>
          <w:rStyle w:val="hps"/>
        </w:rPr>
        <w:t xml:space="preserve">- </w:t>
      </w:r>
      <w:r w:rsidRPr="007C4AD6">
        <w:rPr>
          <w:rStyle w:val="hps"/>
          <w:b/>
        </w:rPr>
        <w:t>Вячеслав</w:t>
      </w:r>
      <w:r w:rsidRPr="007C4AD6">
        <w:rPr>
          <w:b/>
        </w:rPr>
        <w:t xml:space="preserve"> </w:t>
      </w:r>
      <w:r w:rsidRPr="007C4AD6">
        <w:rPr>
          <w:rStyle w:val="hps"/>
          <w:b/>
        </w:rPr>
        <w:t>Василенко</w:t>
      </w:r>
      <w:r>
        <w:rPr>
          <w:rStyle w:val="hps"/>
        </w:rPr>
        <w:t>;</w:t>
      </w:r>
      <w:r>
        <w:br/>
      </w:r>
      <w:r>
        <w:rPr>
          <w:rStyle w:val="hps"/>
        </w:rPr>
        <w:t>Звуковое оформление</w:t>
      </w:r>
      <w:r>
        <w:t xml:space="preserve"> </w:t>
      </w:r>
      <w:r>
        <w:rPr>
          <w:rStyle w:val="hps"/>
        </w:rPr>
        <w:t xml:space="preserve">- </w:t>
      </w:r>
      <w:r w:rsidRPr="007C4AD6">
        <w:rPr>
          <w:rStyle w:val="hps"/>
          <w:b/>
        </w:rPr>
        <w:t>Дмитрий</w:t>
      </w:r>
      <w:r w:rsidRPr="007C4AD6">
        <w:rPr>
          <w:b/>
        </w:rPr>
        <w:t xml:space="preserve"> </w:t>
      </w:r>
      <w:proofErr w:type="spellStart"/>
      <w:r w:rsidRPr="007C4AD6">
        <w:rPr>
          <w:rStyle w:val="hps"/>
          <w:b/>
        </w:rPr>
        <w:t>Джевага</w:t>
      </w:r>
      <w:proofErr w:type="spellEnd"/>
      <w:r w:rsidRPr="007C4AD6">
        <w:rPr>
          <w:b/>
        </w:rPr>
        <w:t xml:space="preserve"> </w:t>
      </w:r>
      <w:r w:rsidRPr="007C4AD6">
        <w:rPr>
          <w:rStyle w:val="hps"/>
          <w:b/>
        </w:rPr>
        <w:t>и Анатолий</w:t>
      </w:r>
      <w:r w:rsidRPr="007C4AD6">
        <w:rPr>
          <w:b/>
        </w:rPr>
        <w:t xml:space="preserve"> </w:t>
      </w:r>
      <w:r w:rsidRPr="007C4AD6">
        <w:rPr>
          <w:rStyle w:val="hps"/>
          <w:b/>
        </w:rPr>
        <w:t>Дубровин</w:t>
      </w:r>
      <w:r w:rsidRPr="007C4AD6">
        <w:rPr>
          <w:b/>
        </w:rPr>
        <w:t>;</w:t>
      </w:r>
    </w:p>
    <w:p w:rsidR="006464B0" w:rsidRDefault="00085550" w:rsidP="00A8491A">
      <w:pPr>
        <w:rPr>
          <w:rStyle w:val="ucoz-forum-post"/>
          <w:lang w:val="be-BY"/>
        </w:rPr>
      </w:pPr>
      <w:r w:rsidRPr="007C4AD6">
        <w:rPr>
          <w:b/>
        </w:rPr>
        <w:br/>
      </w:r>
      <w:r>
        <w:rPr>
          <w:rStyle w:val="hps"/>
        </w:rPr>
        <w:t>Премьера</w:t>
      </w:r>
      <w:r>
        <w:t xml:space="preserve"> </w:t>
      </w:r>
      <w:r>
        <w:rPr>
          <w:rStyle w:val="hps"/>
        </w:rPr>
        <w:t xml:space="preserve">состоялась </w:t>
      </w:r>
      <w:r>
        <w:t xml:space="preserve"> </w:t>
      </w:r>
      <w:r>
        <w:rPr>
          <w:rStyle w:val="hps"/>
        </w:rPr>
        <w:t>16 марта 2012</w:t>
      </w:r>
    </w:p>
    <w:p w:rsidR="007C4AD6" w:rsidRPr="00B027D6" w:rsidRDefault="00B027D6" w:rsidP="00A8491A">
      <w:pPr>
        <w:rPr>
          <w:i/>
        </w:rPr>
      </w:pPr>
      <w:r w:rsidRPr="00B027D6">
        <w:rPr>
          <w:i/>
        </w:rPr>
        <w:t>«</w:t>
      </w:r>
      <w:r w:rsidR="006464B0" w:rsidRPr="00B027D6">
        <w:rPr>
          <w:i/>
        </w:rPr>
        <w:t xml:space="preserve">Постановку на черниговской сцене осуществил </w:t>
      </w:r>
      <w:r w:rsidR="006464B0" w:rsidRPr="00B027D6">
        <w:rPr>
          <w:rStyle w:val="a9"/>
          <w:i/>
        </w:rPr>
        <w:t>художественный руководитель Черниговского областного академического театра им. Т.Г.Шевченко Андрей Бакиров</w:t>
      </w:r>
      <w:r w:rsidR="006464B0" w:rsidRPr="00B027D6">
        <w:rPr>
          <w:i/>
        </w:rPr>
        <w:t>. В спектакле заняты 22 арти</w:t>
      </w:r>
      <w:r w:rsidR="007C4AD6" w:rsidRPr="00B027D6">
        <w:rPr>
          <w:i/>
        </w:rPr>
        <w:t>ста - и «ветераны», и молодежь.</w:t>
      </w:r>
    </w:p>
    <w:p w:rsidR="007C4AD6" w:rsidRPr="00B027D6" w:rsidRDefault="007C4AD6" w:rsidP="00A8491A">
      <w:pPr>
        <w:rPr>
          <w:i/>
        </w:rPr>
      </w:pPr>
      <w:r w:rsidRPr="00B027D6">
        <w:rPr>
          <w:i/>
        </w:rPr>
        <w:t>«</w:t>
      </w:r>
      <w:r w:rsidR="006464B0" w:rsidRPr="00B027D6">
        <w:rPr>
          <w:i/>
        </w:rPr>
        <w:t>По словам режиссера, речь в «Нашем городке» идет о самых простых событиях человеческой жизни – рождении и смерти, любви, горестях и радостях, и о том, что близко каждому из нас - надеждах и разочарованиях, размышлениях о своем месте в этом мире. И именно поэтому она обязательно найдет отклик в сердцах зрителей! Ведь одна из миссий искусства – не только развлекать зрителя, но и давать ему пово</w:t>
      </w:r>
      <w:r w:rsidRPr="00B027D6">
        <w:rPr>
          <w:i/>
        </w:rPr>
        <w:t>д для размышлений о себе самом.</w:t>
      </w:r>
    </w:p>
    <w:p w:rsidR="007C4AD6" w:rsidRPr="00B027D6" w:rsidRDefault="006464B0" w:rsidP="00A8491A">
      <w:pPr>
        <w:rPr>
          <w:i/>
        </w:rPr>
      </w:pPr>
      <w:r w:rsidRPr="00B027D6">
        <w:rPr>
          <w:i/>
        </w:rPr>
        <w:t xml:space="preserve">- Это то, о чем обязательно нужно говорить с высокой трибуны, коей является театр, - уверен Андрей Бакиров. – Ведь эти размышления возвращают человека, который пребывает в поисках либо хлеба насущного, либо мелких удовольствий, а по сути – очень часто прожигает жизнь, к нормальной реальности. Тема серьезная, сложная. Но как говорил сам </w:t>
      </w:r>
      <w:proofErr w:type="spellStart"/>
      <w:r w:rsidRPr="00B027D6">
        <w:rPr>
          <w:i/>
        </w:rPr>
        <w:t>Торнтон</w:t>
      </w:r>
      <w:proofErr w:type="spellEnd"/>
      <w:r w:rsidRPr="00B027D6">
        <w:rPr>
          <w:i/>
        </w:rPr>
        <w:t xml:space="preserve"> Уайлдер: «В этой пьесе я рассказываю очень простым языком об очень сложных вещах».</w:t>
      </w:r>
    </w:p>
    <w:p w:rsidR="007C4AD6" w:rsidRPr="00B027D6" w:rsidRDefault="006464B0" w:rsidP="00A8491A">
      <w:pPr>
        <w:rPr>
          <w:i/>
        </w:rPr>
      </w:pPr>
      <w:r w:rsidRPr="00B027D6">
        <w:rPr>
          <w:i/>
        </w:rPr>
        <w:t>«Наш городок» - это своего рода напоминание, что у каждого из нас одна-единственная жизнь, и каждый волен распоряжаться ею, как хочет, но должен понимать, к чему все придет в результате. Действие происходит в небольшом американском городке в начале ХХ века. «Мы тоже живем в маленьком городке. И меня волнует то, что происходит с нами сейчас, - продолжает режиссер. - Суть человека не изменилась. Каждый хочет жить и любить, радоваться и понимать, что в этом есть какой-то смысл».</w:t>
      </w:r>
    </w:p>
    <w:p w:rsidR="0030274C" w:rsidRDefault="006464B0" w:rsidP="007C4AD6">
      <w:pPr>
        <w:jc w:val="right"/>
        <w:rPr>
          <w:rStyle w:val="a9"/>
        </w:rPr>
      </w:pPr>
      <w:r>
        <w:rPr>
          <w:rStyle w:val="a9"/>
        </w:rPr>
        <w:t>Виктория Сидорова</w:t>
      </w:r>
    </w:p>
    <w:p w:rsidR="0030274C" w:rsidRDefault="0030274C">
      <w:pPr>
        <w:rPr>
          <w:rStyle w:val="a9"/>
        </w:rPr>
      </w:pPr>
      <w:r>
        <w:rPr>
          <w:rStyle w:val="a9"/>
        </w:rPr>
        <w:br w:type="page"/>
      </w:r>
    </w:p>
    <w:p w:rsidR="0075069D" w:rsidRDefault="0075069D" w:rsidP="0075069D">
      <w:pPr>
        <w:pStyle w:val="a4"/>
        <w:ind w:right="-546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lastRenderedPageBreak/>
        <w:t>Государственный молодежный драматический театр</w:t>
      </w:r>
    </w:p>
    <w:p w:rsidR="0075069D" w:rsidRPr="0075069D" w:rsidRDefault="0075069D" w:rsidP="0030274C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  <w:lang w:val="be-BY"/>
        </w:rPr>
      </w:pPr>
      <w:r>
        <w:rPr>
          <w:rFonts w:ascii="Times New Roman" w:hAnsi="Times New Roman"/>
          <w:i/>
          <w:sz w:val="30"/>
          <w:szCs w:val="30"/>
        </w:rPr>
        <w:t>«С улицы роз» (г</w:t>
      </w:r>
      <w:proofErr w:type="gramStart"/>
      <w:r>
        <w:rPr>
          <w:rFonts w:ascii="Times New Roman" w:hAnsi="Times New Roman"/>
          <w:i/>
          <w:sz w:val="30"/>
          <w:szCs w:val="30"/>
        </w:rPr>
        <w:t>.К</w:t>
      </w:r>
      <w:proofErr w:type="gramEnd"/>
      <w:r>
        <w:rPr>
          <w:rFonts w:ascii="Times New Roman" w:hAnsi="Times New Roman"/>
          <w:i/>
          <w:sz w:val="30"/>
          <w:szCs w:val="30"/>
        </w:rPr>
        <w:t>ишинев)</w:t>
      </w:r>
    </w:p>
    <w:p w:rsidR="0075069D" w:rsidRDefault="00570273" w:rsidP="0030274C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«Э</w:t>
      </w:r>
      <w:r w:rsidR="0075069D">
        <w:rPr>
          <w:rFonts w:ascii="Times New Roman" w:hAnsi="Times New Roman"/>
          <w:b/>
          <w:sz w:val="30"/>
          <w:szCs w:val="30"/>
        </w:rPr>
        <w:t>К</w:t>
      </w:r>
      <w:r>
        <w:rPr>
          <w:rFonts w:ascii="Times New Roman" w:hAnsi="Times New Roman"/>
          <w:b/>
          <w:sz w:val="30"/>
          <w:szCs w:val="30"/>
        </w:rPr>
        <w:t>В</w:t>
      </w:r>
      <w:r w:rsidR="0075069D">
        <w:rPr>
          <w:rFonts w:ascii="Times New Roman" w:hAnsi="Times New Roman"/>
          <w:b/>
          <w:sz w:val="30"/>
          <w:szCs w:val="30"/>
        </w:rPr>
        <w:t>УС  (Е</w:t>
      </w:r>
      <w:r w:rsidR="0075069D">
        <w:rPr>
          <w:rFonts w:ascii="Times New Roman" w:hAnsi="Times New Roman"/>
          <w:b/>
          <w:sz w:val="30"/>
          <w:szCs w:val="30"/>
          <w:lang w:val="en-US"/>
        </w:rPr>
        <w:t>QUUS</w:t>
      </w:r>
      <w:r w:rsidR="0075069D">
        <w:rPr>
          <w:rFonts w:ascii="Times New Roman" w:hAnsi="Times New Roman"/>
          <w:b/>
          <w:sz w:val="30"/>
          <w:szCs w:val="30"/>
        </w:rPr>
        <w:t>)»</w:t>
      </w:r>
    </w:p>
    <w:p w:rsidR="0030274C" w:rsidRDefault="009622F4" w:rsidP="0030274C">
      <w:pPr>
        <w:pStyle w:val="a4"/>
        <w:ind w:right="-546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3226435</wp:posOffset>
            </wp:positionH>
            <wp:positionV relativeFrom="paragraph">
              <wp:posOffset>154305</wp:posOffset>
            </wp:positionV>
            <wp:extent cx="3336925" cy="2081530"/>
            <wp:effectExtent l="19050" t="0" r="0" b="0"/>
            <wp:wrapTight wrapText="bothSides">
              <wp:wrapPolygon edited="0">
                <wp:start x="-123" y="0"/>
                <wp:lineTo x="-123" y="21350"/>
                <wp:lineTo x="21579" y="21350"/>
                <wp:lineTo x="21579" y="0"/>
                <wp:lineTo x="-123" y="0"/>
              </wp:wrapPolygon>
            </wp:wrapTight>
            <wp:docPr id="9" name="Рисунок 4" descr="D:\M@RT-KOHTAKT\восьмой контакт\аннотации 2013 кассы пресса\молдова\фото из спектакля Эквус. Государственный молодежный драматический театр С улицы Роз (г. Кишинев, Молдов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@RT-KOHTAKT\восьмой контакт\аннотации 2013 кассы пресса\молдова\фото из спектакля Эквус. Государственный молодежный драматический театр С улицы Роз (г. Кишинев, Молдова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069D" w:rsidRDefault="0075069D" w:rsidP="0075069D">
      <w:proofErr w:type="spellStart"/>
      <w:r>
        <w:t>Режисер-постановщик</w:t>
      </w:r>
      <w:proofErr w:type="spellEnd"/>
      <w:r w:rsidR="0030274C">
        <w:t xml:space="preserve"> - </w:t>
      </w:r>
      <w:r>
        <w:t xml:space="preserve">Ю. </w:t>
      </w:r>
      <w:proofErr w:type="spellStart"/>
      <w:r>
        <w:t>Хармелин</w:t>
      </w:r>
      <w:proofErr w:type="spellEnd"/>
      <w:r>
        <w:t>, мастер искусств Республики Молдова</w:t>
      </w:r>
    </w:p>
    <w:p w:rsidR="0075069D" w:rsidRDefault="0075069D" w:rsidP="0075069D">
      <w:r>
        <w:t>Сценография</w:t>
      </w:r>
      <w:r w:rsidR="0030274C">
        <w:t xml:space="preserve"> - </w:t>
      </w:r>
      <w:r>
        <w:t>Ф. Бессонов, заслуженный деятель искусств Республики Молдова</w:t>
      </w:r>
    </w:p>
    <w:p w:rsidR="0075069D" w:rsidRDefault="0030274C" w:rsidP="0075069D">
      <w:r>
        <w:t xml:space="preserve">В спектакле </w:t>
      </w:r>
      <w:proofErr w:type="gramStart"/>
      <w:r>
        <w:t>заняты</w:t>
      </w:r>
      <w:proofErr w:type="gramEnd"/>
      <w:r>
        <w:t xml:space="preserve">: </w:t>
      </w:r>
      <w:r w:rsidR="0075069D">
        <w:t>В. Павленко</w:t>
      </w:r>
      <w:r>
        <w:t xml:space="preserve">, </w:t>
      </w:r>
      <w:r w:rsidR="0075069D">
        <w:t>Н. Волок</w:t>
      </w:r>
      <w:r>
        <w:t xml:space="preserve">, </w:t>
      </w:r>
      <w:r w:rsidR="0075069D">
        <w:t xml:space="preserve">Д. Савельев, О. </w:t>
      </w:r>
      <w:proofErr w:type="spellStart"/>
      <w:r w:rsidR="0075069D">
        <w:t>Котенко</w:t>
      </w:r>
      <w:proofErr w:type="spellEnd"/>
      <w:r>
        <w:t xml:space="preserve">, </w:t>
      </w:r>
      <w:r w:rsidR="0075069D">
        <w:t xml:space="preserve">А. </w:t>
      </w:r>
      <w:proofErr w:type="spellStart"/>
      <w:r w:rsidR="0075069D">
        <w:t>Прищенко</w:t>
      </w:r>
      <w:proofErr w:type="spellEnd"/>
      <w:r w:rsidR="0075069D">
        <w:t>, С. Казанцева</w:t>
      </w:r>
      <w:r>
        <w:t xml:space="preserve">, </w:t>
      </w:r>
      <w:r w:rsidR="0075069D">
        <w:t xml:space="preserve">О. </w:t>
      </w:r>
      <w:proofErr w:type="spellStart"/>
      <w:r w:rsidR="0075069D">
        <w:t>Софрикова</w:t>
      </w:r>
      <w:proofErr w:type="spellEnd"/>
      <w:r>
        <w:t xml:space="preserve">. </w:t>
      </w:r>
      <w:r w:rsidR="0075069D">
        <w:t>А. Ревнивых</w:t>
      </w:r>
      <w:r>
        <w:t xml:space="preserve">, </w:t>
      </w:r>
      <w:r w:rsidR="0075069D">
        <w:t>А. Петров</w:t>
      </w:r>
      <w:r>
        <w:t xml:space="preserve">, </w:t>
      </w:r>
      <w:r w:rsidR="0075069D">
        <w:t>Е. Слав</w:t>
      </w:r>
      <w:r>
        <w:t xml:space="preserve">, </w:t>
      </w:r>
      <w:r w:rsidR="0075069D">
        <w:t xml:space="preserve">И. </w:t>
      </w:r>
      <w:proofErr w:type="spellStart"/>
      <w:r w:rsidR="0075069D">
        <w:t>Секриеру</w:t>
      </w:r>
      <w:proofErr w:type="spellEnd"/>
    </w:p>
    <w:p w:rsidR="0075069D" w:rsidRPr="0075069D" w:rsidRDefault="0075069D" w:rsidP="0075069D">
      <w:r>
        <w:t>"</w:t>
      </w:r>
      <w:proofErr w:type="spellStart"/>
      <w:r>
        <w:t>Эквус</w:t>
      </w:r>
      <w:proofErr w:type="spellEnd"/>
      <w:r>
        <w:t xml:space="preserve">" - знаменитая скандальная пьеса английского драматурга Питера Шеффера о </w:t>
      </w:r>
      <w:proofErr w:type="spellStart"/>
      <w:r>
        <w:t>самоосознании</w:t>
      </w:r>
      <w:proofErr w:type="spellEnd"/>
      <w:r>
        <w:t xml:space="preserve"> и становлении подростка, лишенного религии и придумавшего себе бога в образе Лошади (</w:t>
      </w:r>
      <w:proofErr w:type="spellStart"/>
      <w:r>
        <w:t>equus</w:t>
      </w:r>
      <w:proofErr w:type="spellEnd"/>
      <w:r>
        <w:t xml:space="preserve"> - в переводе с латинского «лошадь»). Написанная в 1973 году, пьеса была признана лучшей пьесой мира 70-х годов XX столетия. В основе сюжета - реальная история, произошедшая в маленьком городке под Лондоном; она вдохновила Питера Шеффера на создание произведения.</w:t>
      </w:r>
    </w:p>
    <w:p w:rsidR="0075069D" w:rsidRPr="0075069D" w:rsidRDefault="0075069D" w:rsidP="0075069D">
      <w:pPr>
        <w:rPr>
          <w:lang w:val="be-BY"/>
        </w:rPr>
      </w:pPr>
      <w:r>
        <w:t>Острые диалоги, точный психологический сюжет, детективная основа происходящего - все это сделало пьесу абсолютным молодежным хитом. Проблема самоопределения - сексуального, религиозного, профессионального - поднятая в ней, актуальна и сегодня.</w:t>
      </w:r>
    </w:p>
    <w:p w:rsidR="00B027D6" w:rsidRDefault="0075069D">
      <w:r>
        <w:t>Захватывающая детективная история сочетается с глубоким психологизмом; как и другие пьесы Шеффера, «</w:t>
      </w:r>
      <w:proofErr w:type="spellStart"/>
      <w:r>
        <w:t>Эквус</w:t>
      </w:r>
      <w:proofErr w:type="spellEnd"/>
      <w:r>
        <w:t>» затрагивает отношения между людьми, внешне противоположными по характеру, но связанными чем-то общим. В пьесе отражен вечный конфликт личности и общества, свободы и ограничений, желаний и законов.</w:t>
      </w:r>
    </w:p>
    <w:p w:rsidR="00B027D6" w:rsidRPr="00751BC1" w:rsidRDefault="00B027D6" w:rsidP="00B027D6">
      <w:pPr>
        <w:pStyle w:val="a4"/>
        <w:jc w:val="center"/>
        <w:rPr>
          <w:rFonts w:ascii="Times New Roman" w:hAnsi="Times New Roman"/>
          <w:i/>
          <w:sz w:val="30"/>
          <w:szCs w:val="30"/>
        </w:rPr>
      </w:pPr>
      <w:r w:rsidRPr="00751BC1">
        <w:rPr>
          <w:rFonts w:ascii="Times New Roman" w:hAnsi="Times New Roman"/>
          <w:i/>
          <w:sz w:val="30"/>
          <w:szCs w:val="30"/>
        </w:rPr>
        <w:t xml:space="preserve">Могилевский </w:t>
      </w:r>
      <w:r>
        <w:rPr>
          <w:rFonts w:ascii="Times New Roman" w:hAnsi="Times New Roman"/>
          <w:i/>
          <w:sz w:val="30"/>
          <w:szCs w:val="30"/>
        </w:rPr>
        <w:t>областной театр кукол</w:t>
      </w:r>
    </w:p>
    <w:p w:rsidR="00B027D6" w:rsidRPr="00E73564" w:rsidRDefault="00B027D6" w:rsidP="00B027D6">
      <w:pPr>
        <w:pStyle w:val="a4"/>
        <w:jc w:val="center"/>
        <w:rPr>
          <w:rFonts w:ascii="Times New Roman" w:hAnsi="Times New Roman"/>
          <w:b/>
          <w:sz w:val="30"/>
          <w:szCs w:val="30"/>
        </w:rPr>
      </w:pPr>
      <w:r w:rsidRPr="00E73564">
        <w:rPr>
          <w:rFonts w:ascii="Times New Roman" w:hAnsi="Times New Roman"/>
          <w:b/>
          <w:sz w:val="30"/>
          <w:szCs w:val="30"/>
        </w:rPr>
        <w:t>«Гамлет»</w:t>
      </w:r>
    </w:p>
    <w:p w:rsidR="00B027D6" w:rsidRDefault="009B09BA" w:rsidP="00B027D6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249555</wp:posOffset>
            </wp:positionV>
            <wp:extent cx="3093720" cy="2061845"/>
            <wp:effectExtent l="19050" t="0" r="0" b="0"/>
            <wp:wrapTight wrapText="bothSides">
              <wp:wrapPolygon edited="0">
                <wp:start x="-133" y="0"/>
                <wp:lineTo x="-133" y="21354"/>
                <wp:lineTo x="21547" y="21354"/>
                <wp:lineTo x="21547" y="0"/>
                <wp:lineTo x="-133" y="0"/>
              </wp:wrapPolygon>
            </wp:wrapTight>
            <wp:docPr id="5" name="Рисунок 2" descr="D:\M@RT-KOHTAKT\восьмой контакт\аннотации 2013 кассы пресса\могилев куклы\IfEPdWBMY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@RT-KOHTAKT\восьмой контакт\аннотации 2013 кассы пресса\могилев куклы\IfEPdWBMYN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27D6" w:rsidRDefault="00B027D6" w:rsidP="00B027D6">
      <w:pPr>
        <w:rPr>
          <w:lang w:val="be-BY"/>
        </w:rPr>
      </w:pPr>
      <w:r>
        <w:t>Спектакль "</w:t>
      </w:r>
      <w:proofErr w:type="spellStart"/>
      <w:r>
        <w:t>Hamlet</w:t>
      </w:r>
      <w:proofErr w:type="spellEnd"/>
      <w:r>
        <w:t>" поставлен по одноименному произведению У. Шекспира в переводах разных авторов. Автор инсценировки и режиссер спектакля сплетет в тексте поэзию и прозу. Художником спектакля является А. Вахрамеев, создавший образы для "</w:t>
      </w:r>
      <w:proofErr w:type="spellStart"/>
      <w:r>
        <w:t>Пойзон</w:t>
      </w:r>
      <w:proofErr w:type="spellEnd"/>
      <w:r>
        <w:t xml:space="preserve">", "Волшебного кольца", "Маленького Клауса и Большого Клауса". Автором музыкальной части станет Егор </w:t>
      </w:r>
      <w:proofErr w:type="spellStart"/>
      <w:r>
        <w:t>Забелов</w:t>
      </w:r>
      <w:proofErr w:type="spellEnd"/>
      <w:r>
        <w:t xml:space="preserve"> - лидер группы "</w:t>
      </w:r>
      <w:proofErr w:type="spellStart"/>
      <w:r>
        <w:t>Gurzuf</w:t>
      </w:r>
      <w:proofErr w:type="spellEnd"/>
      <w:r>
        <w:t xml:space="preserve">", композитор спектаклей Белорусского государственного театра кукол "Шелк", "Драй </w:t>
      </w:r>
      <w:proofErr w:type="spellStart"/>
      <w:r>
        <w:t>швестерн</w:t>
      </w:r>
      <w:proofErr w:type="spellEnd"/>
      <w:r>
        <w:t>", "Синяя птица" и др.</w:t>
      </w:r>
    </w:p>
    <w:p w:rsidR="00B027D6" w:rsidRPr="00EA0402" w:rsidRDefault="00B027D6" w:rsidP="00B027D6">
      <w:pPr>
        <w:rPr>
          <w:i/>
          <w:lang w:val="be-BY"/>
        </w:rPr>
      </w:pPr>
      <w:r w:rsidRPr="00EA0402">
        <w:rPr>
          <w:i/>
          <w:lang w:val="be-BY"/>
        </w:rPr>
        <w:t>«В том, что мы взялись за эту непростую постановку, не только личные амбиции режиссера, но и то, что театр достиг того нового качественного уровня, когда он может замахнуться именно на такую классику. Несколько лет, пока шел ремонт театра, а мы вели кочевую жизнь, у нас не было возможности и подумать про столь серьезные вещи. Сегодня у нас есть прекрасная база, талантливый актерский коллектив, сформировался творческий доверительный климат. Словом, мы созрели вместе изучить и осмыслить шекспировскую поэзию, в которой, в частности, в «Гамлете», вопросов гораздо больше, чем ответов».</w:t>
      </w:r>
    </w:p>
    <w:p w:rsidR="0030274C" w:rsidRDefault="00B027D6" w:rsidP="009B09BA">
      <w:pPr>
        <w:jc w:val="right"/>
        <w:rPr>
          <w:rFonts w:ascii="Times New Roman" w:hAnsi="Times New Roman"/>
          <w:i/>
          <w:sz w:val="30"/>
          <w:szCs w:val="30"/>
        </w:rPr>
      </w:pPr>
      <w:r>
        <w:rPr>
          <w:lang w:val="be-BY"/>
        </w:rPr>
        <w:t>Игорь Казаков для сайта http://naviny.by</w:t>
      </w:r>
      <w:r w:rsidR="0030274C">
        <w:br w:type="page"/>
      </w:r>
      <w:r w:rsidR="0030274C">
        <w:rPr>
          <w:rFonts w:ascii="Times New Roman" w:hAnsi="Times New Roman"/>
          <w:i/>
          <w:sz w:val="30"/>
          <w:szCs w:val="30"/>
        </w:rPr>
        <w:lastRenderedPageBreak/>
        <w:t>Брестский Академический театр драмы им. Ленинского</w:t>
      </w:r>
      <w:r>
        <w:rPr>
          <w:rFonts w:ascii="Times New Roman" w:hAnsi="Times New Roman"/>
          <w:i/>
          <w:sz w:val="30"/>
          <w:szCs w:val="30"/>
        </w:rPr>
        <w:t xml:space="preserve"> </w:t>
      </w:r>
      <w:r w:rsidR="0030274C">
        <w:rPr>
          <w:rFonts w:ascii="Times New Roman" w:hAnsi="Times New Roman"/>
          <w:i/>
          <w:sz w:val="30"/>
          <w:szCs w:val="30"/>
        </w:rPr>
        <w:t>комсомола Беларуси</w:t>
      </w:r>
    </w:p>
    <w:p w:rsidR="0075069D" w:rsidRDefault="00B027D6" w:rsidP="0030274C">
      <w:pPr>
        <w:jc w:val="center"/>
        <w:rPr>
          <w:lang w:val="be-BY"/>
        </w:rPr>
      </w:pPr>
      <w:r>
        <w:rPr>
          <w:rFonts w:ascii="Times New Roman" w:hAnsi="Times New Roman"/>
          <w:noProof/>
          <w:sz w:val="30"/>
          <w:szCs w:val="3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320040</wp:posOffset>
            </wp:positionV>
            <wp:extent cx="3190875" cy="2597150"/>
            <wp:effectExtent l="19050" t="0" r="9525" b="0"/>
            <wp:wrapTight wrapText="bothSides">
              <wp:wrapPolygon edited="0">
                <wp:start x="-129" y="0"/>
                <wp:lineTo x="-129" y="21389"/>
                <wp:lineTo x="21664" y="21389"/>
                <wp:lineTo x="21664" y="0"/>
                <wp:lineTo x="-129" y="0"/>
              </wp:wrapPolygon>
            </wp:wrapTight>
            <wp:docPr id="29" name="Рисунок 29" descr="D:\M@RT-KOHTAKT\восьмой контакт\аннотации к спектаклем (моя подборка)\propast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M@RT-KOHTAKT\восьмой контакт\аннотации к спектаклем (моя подборка)\propast3_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74C">
        <w:rPr>
          <w:rFonts w:ascii="Times New Roman" w:hAnsi="Times New Roman"/>
          <w:sz w:val="30"/>
          <w:szCs w:val="30"/>
        </w:rPr>
        <w:t>«</w:t>
      </w:r>
      <w:r w:rsidR="0030274C">
        <w:rPr>
          <w:rFonts w:ascii="Times New Roman" w:hAnsi="Times New Roman"/>
          <w:b/>
          <w:sz w:val="30"/>
          <w:szCs w:val="30"/>
        </w:rPr>
        <w:t>Над пропастью во ржи»</w:t>
      </w:r>
    </w:p>
    <w:p w:rsidR="0030274C" w:rsidRDefault="0075069D" w:rsidP="00B027D6">
      <w:pPr>
        <w:jc w:val="both"/>
      </w:pPr>
      <w:r>
        <w:t xml:space="preserve">Инсценировка и постановка – Тимофей </w:t>
      </w:r>
      <w:proofErr w:type="spellStart"/>
      <w:r>
        <w:t>Ильевский</w:t>
      </w:r>
      <w:proofErr w:type="spellEnd"/>
      <w:r>
        <w:br/>
        <w:t xml:space="preserve">Художник-постановщик – Василий </w:t>
      </w:r>
      <w:proofErr w:type="spellStart"/>
      <w:r>
        <w:t>Бурдин</w:t>
      </w:r>
      <w:proofErr w:type="spellEnd"/>
      <w:r>
        <w:br/>
        <w:t>Хореограф – Ольга Романова</w:t>
      </w:r>
      <w:r>
        <w:br/>
        <w:t>Музыкальное оформление – Александр Панасюк</w:t>
      </w:r>
      <w:r>
        <w:br/>
        <w:t xml:space="preserve">Педагог по вокалу – Лариса </w:t>
      </w:r>
      <w:proofErr w:type="spellStart"/>
      <w:r>
        <w:t>Свиридович</w:t>
      </w:r>
      <w:proofErr w:type="spellEnd"/>
    </w:p>
    <w:p w:rsidR="0075069D" w:rsidRDefault="0075069D" w:rsidP="00B027D6">
      <w:pPr>
        <w:jc w:val="both"/>
        <w:rPr>
          <w:lang w:val="be-BY"/>
        </w:rPr>
      </w:pPr>
      <w:r>
        <w:t xml:space="preserve">«Над пропастью во ржи» - произведение одного из самых загадочных писателей </w:t>
      </w:r>
      <w:proofErr w:type="spellStart"/>
      <w:r>
        <w:t>XX</w:t>
      </w:r>
      <w:proofErr w:type="gramStart"/>
      <w:r>
        <w:t>в</w:t>
      </w:r>
      <w:proofErr w:type="spellEnd"/>
      <w:proofErr w:type="gramEnd"/>
      <w:r>
        <w:t xml:space="preserve">. Дж.Д. Сэлинджера, ставшего добровольным затворником на самом пике литературной славы. </w:t>
      </w:r>
      <w:proofErr w:type="gramStart"/>
      <w:r>
        <w:t>Книга</w:t>
      </w:r>
      <w:proofErr w:type="gramEnd"/>
      <w:r>
        <w:t xml:space="preserve"> снискавшая славу, ни больше, ни меньше, – «библии всех подростков» вдохновила на переосмысление жизни и поиск идеалов не одно поколение.</w:t>
      </w:r>
      <w:r>
        <w:br/>
        <w:t xml:space="preserve">Тема подросткового одиночества, поиска себя, становления личности молодого человека проходит через весь спектакль Брестского театра. Главный герой – </w:t>
      </w:r>
      <w:proofErr w:type="spellStart"/>
      <w:r>
        <w:t>Холден</w:t>
      </w:r>
      <w:proofErr w:type="spellEnd"/>
      <w:r>
        <w:t xml:space="preserve"> </w:t>
      </w:r>
      <w:proofErr w:type="spellStart"/>
      <w:r>
        <w:t>Колфилд</w:t>
      </w:r>
      <w:proofErr w:type="spellEnd"/>
      <w:r>
        <w:t xml:space="preserve"> – сталкиваясь </w:t>
      </w:r>
      <w:proofErr w:type="gramStart"/>
      <w:r>
        <w:t>со</w:t>
      </w:r>
      <w:proofErr w:type="gramEnd"/>
      <w:r>
        <w:t xml:space="preserve"> взрослым миром и не принимая многие стереотипы действительности, пытается не потерять себя в окружающем его мире и, анализируя произошедшее с ним, наконец, находит свой путь. В этом спектакле, как и в жизни, комические ситуации неразрывно переплетены с </w:t>
      </w:r>
      <w:proofErr w:type="gramStart"/>
      <w:r>
        <w:t>драматическими</w:t>
      </w:r>
      <w:proofErr w:type="gramEnd"/>
      <w:r>
        <w:t>.</w:t>
      </w:r>
      <w:r>
        <w:br/>
        <w:t>Яркий и стильный спектакль наполнен зажигательным рок-н-роллом и джазовыми вариациями в живом исполнении.</w:t>
      </w:r>
      <w:r>
        <w:br/>
        <w:t> </w:t>
      </w:r>
      <w:r>
        <w:br/>
        <w:t xml:space="preserve">В спектакле </w:t>
      </w:r>
      <w:proofErr w:type="gramStart"/>
      <w:r>
        <w:t>заняты</w:t>
      </w:r>
      <w:proofErr w:type="gramEnd"/>
      <w:r>
        <w:t xml:space="preserve">: Анатолий </w:t>
      </w:r>
      <w:proofErr w:type="spellStart"/>
      <w:r>
        <w:t>Баранник</w:t>
      </w:r>
      <w:proofErr w:type="spellEnd"/>
      <w:r>
        <w:t xml:space="preserve">, Михаил Ильич, Владислав </w:t>
      </w:r>
      <w:proofErr w:type="spellStart"/>
      <w:r>
        <w:t>Пахольчик</w:t>
      </w:r>
      <w:proofErr w:type="spellEnd"/>
      <w:r>
        <w:t xml:space="preserve">, Татьяна Строк, Наталья </w:t>
      </w:r>
      <w:proofErr w:type="spellStart"/>
      <w:r>
        <w:t>Лобко</w:t>
      </w:r>
      <w:proofErr w:type="spellEnd"/>
      <w:r>
        <w:t xml:space="preserve">, Екатерина </w:t>
      </w:r>
      <w:proofErr w:type="spellStart"/>
      <w:r>
        <w:t>Яцкавец</w:t>
      </w:r>
      <w:proofErr w:type="spellEnd"/>
      <w:r>
        <w:t xml:space="preserve">, Татьяна Василькова, Виктор Пискун, Ирина </w:t>
      </w:r>
      <w:proofErr w:type="spellStart"/>
      <w:r>
        <w:t>Пашечко</w:t>
      </w:r>
      <w:proofErr w:type="spellEnd"/>
      <w:r>
        <w:t xml:space="preserve">, Олег </w:t>
      </w:r>
      <w:proofErr w:type="spellStart"/>
      <w:r>
        <w:t>Бузук</w:t>
      </w:r>
      <w:proofErr w:type="spellEnd"/>
      <w:r>
        <w:t xml:space="preserve">, Алла </w:t>
      </w:r>
      <w:proofErr w:type="spellStart"/>
      <w:r>
        <w:t>Омесь</w:t>
      </w:r>
      <w:proofErr w:type="spellEnd"/>
      <w:r>
        <w:t>.</w:t>
      </w:r>
      <w:r>
        <w:br/>
        <w:t> </w:t>
      </w:r>
      <w:r>
        <w:br/>
        <w:t>Продолжител</w:t>
      </w:r>
      <w:r w:rsidR="0030274C">
        <w:t xml:space="preserve">ьность: 165 минут (с антрактом). Спектакль идёт </w:t>
      </w:r>
      <w:r>
        <w:t xml:space="preserve"> на русском языке.</w:t>
      </w:r>
    </w:p>
    <w:p w:rsidR="0075069D" w:rsidRPr="0030274C" w:rsidRDefault="0030274C" w:rsidP="00B027D6">
      <w:pPr>
        <w:jc w:val="both"/>
        <w:rPr>
          <w:i/>
          <w:lang w:val="be-BY"/>
        </w:rPr>
      </w:pPr>
      <w:r w:rsidRPr="0030274C">
        <w:rPr>
          <w:i/>
        </w:rPr>
        <w:t>«</w:t>
      </w:r>
      <w:r w:rsidR="00B233FA" w:rsidRPr="0030274C">
        <w:rPr>
          <w:i/>
        </w:rPr>
        <w:t>Инсценировка получилась стильной, запоминающейся и глубокой. В ней нет лишних деталей, все они органично наслаиваются и дополняют друг друга. Потому можно ожидать, что спектаклю еще предстоит раскрыться полностью и отразить все грани мастерства людей, работавших над ним</w:t>
      </w:r>
      <w:proofErr w:type="gramStart"/>
      <w:r w:rsidR="00B233FA" w:rsidRPr="0030274C">
        <w:rPr>
          <w:i/>
        </w:rPr>
        <w:t>.</w:t>
      </w:r>
      <w:r w:rsidRPr="0030274C">
        <w:rPr>
          <w:i/>
        </w:rPr>
        <w:t>»</w:t>
      </w:r>
      <w:proofErr w:type="gramEnd"/>
    </w:p>
    <w:p w:rsidR="0030274C" w:rsidRDefault="00B233FA" w:rsidP="00B233FA">
      <w:pPr>
        <w:spacing w:line="480" w:lineRule="auto"/>
        <w:jc w:val="right"/>
        <w:rPr>
          <w:rStyle w:val="style35"/>
          <w:lang w:val="be-BY"/>
        </w:rPr>
      </w:pPr>
      <w:r>
        <w:rPr>
          <w:rStyle w:val="style35"/>
        </w:rPr>
        <w:t>Татьяна Гапеева</w:t>
      </w:r>
      <w:r>
        <w:rPr>
          <w:rStyle w:val="style35"/>
          <w:lang w:val="be-BY"/>
        </w:rPr>
        <w:t>, “Брестская газета”</w:t>
      </w:r>
    </w:p>
    <w:p w:rsidR="00522DD1" w:rsidRDefault="00522DD1" w:rsidP="00522DD1">
      <w:pPr>
        <w:pStyle w:val="a4"/>
        <w:jc w:val="center"/>
        <w:rPr>
          <w:rFonts w:ascii="Times New Roman" w:hAnsi="Times New Roman"/>
          <w:i/>
          <w:sz w:val="30"/>
          <w:szCs w:val="30"/>
        </w:rPr>
      </w:pPr>
      <w:r>
        <w:rPr>
          <w:rFonts w:ascii="Times New Roman" w:hAnsi="Times New Roman"/>
          <w:i/>
          <w:sz w:val="30"/>
          <w:szCs w:val="30"/>
        </w:rPr>
        <w:t>Рижский театр русской драмы</w:t>
      </w:r>
    </w:p>
    <w:p w:rsidR="00522DD1" w:rsidRDefault="00EA0402" w:rsidP="00522DD1">
      <w:pPr>
        <w:pStyle w:val="a4"/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</w:t>
      </w:r>
      <w:r w:rsidR="00522DD1">
        <w:rPr>
          <w:rFonts w:ascii="Times New Roman" w:hAnsi="Times New Roman"/>
          <w:b/>
          <w:sz w:val="30"/>
          <w:szCs w:val="30"/>
        </w:rPr>
        <w:t>«</w:t>
      </w:r>
      <w:proofErr w:type="spellStart"/>
      <w:r w:rsidR="00522DD1">
        <w:rPr>
          <w:rFonts w:ascii="Times New Roman" w:hAnsi="Times New Roman"/>
          <w:b/>
          <w:sz w:val="30"/>
          <w:szCs w:val="30"/>
        </w:rPr>
        <w:t>Граненка</w:t>
      </w:r>
      <w:proofErr w:type="spellEnd"/>
      <w:r w:rsidR="00522DD1">
        <w:rPr>
          <w:rFonts w:ascii="Times New Roman" w:hAnsi="Times New Roman"/>
          <w:b/>
          <w:sz w:val="30"/>
          <w:szCs w:val="30"/>
        </w:rPr>
        <w:t>»</w:t>
      </w:r>
    </w:p>
    <w:p w:rsidR="00522DD1" w:rsidRPr="00EA0402" w:rsidRDefault="00EA0402" w:rsidP="00B027D6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3128645</wp:posOffset>
            </wp:positionH>
            <wp:positionV relativeFrom="paragraph">
              <wp:posOffset>120015</wp:posOffset>
            </wp:positionV>
            <wp:extent cx="3511550" cy="2343785"/>
            <wp:effectExtent l="19050" t="0" r="0" b="0"/>
            <wp:wrapTight wrapText="bothSides">
              <wp:wrapPolygon edited="0">
                <wp:start x="-117" y="0"/>
                <wp:lineTo x="-117" y="21419"/>
                <wp:lineTo x="21561" y="21419"/>
                <wp:lineTo x="21561" y="0"/>
                <wp:lineTo x="-117" y="0"/>
              </wp:wrapPolygon>
            </wp:wrapTight>
            <wp:docPr id="30" name="Рисунок 30" descr="D:\M@RT-KOHTAKT\восьмой контакт\аннотации к спектаклем (моя подборка)\gran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M@RT-KOHTAKT\восьмой контакт\аннотации к спектаклем (моя подборка)\granenk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0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DD1" w:rsidRPr="00EA0402">
        <w:rPr>
          <w:rStyle w:val="a9"/>
        </w:rPr>
        <w:t xml:space="preserve">Авторский проект </w:t>
      </w:r>
      <w:proofErr w:type="spellStart"/>
      <w:r w:rsidR="00522DD1" w:rsidRPr="00EA0402">
        <w:rPr>
          <w:rStyle w:val="a9"/>
        </w:rPr>
        <w:t>Элмара</w:t>
      </w:r>
      <w:proofErr w:type="spellEnd"/>
      <w:r w:rsidR="00522DD1" w:rsidRPr="00EA0402">
        <w:rPr>
          <w:rStyle w:val="a9"/>
        </w:rPr>
        <w:t xml:space="preserve"> Сенькова, Рижский русский театр им. М. Чехова (</w:t>
      </w:r>
      <w:proofErr w:type="gramStart"/>
      <w:r w:rsidR="00522DD1" w:rsidRPr="00EA0402">
        <w:rPr>
          <w:rStyle w:val="a9"/>
        </w:rPr>
        <w:t>г</w:t>
      </w:r>
      <w:proofErr w:type="gramEnd"/>
      <w:r w:rsidR="00522DD1" w:rsidRPr="00EA0402">
        <w:rPr>
          <w:rStyle w:val="a9"/>
        </w:rPr>
        <w:t>. Рига, Латвия).</w:t>
      </w:r>
    </w:p>
    <w:p w:rsidR="00522DD1" w:rsidRPr="00EA0402" w:rsidRDefault="00522DD1" w:rsidP="00B027D6">
      <w:pPr>
        <w:pStyle w:val="a5"/>
        <w:jc w:val="both"/>
        <w:rPr>
          <w:rFonts w:asciiTheme="minorHAnsi" w:hAnsiTheme="minorHAnsi"/>
          <w:sz w:val="22"/>
          <w:szCs w:val="22"/>
        </w:rPr>
      </w:pPr>
      <w:r w:rsidRPr="00EA0402">
        <w:rPr>
          <w:rFonts w:asciiTheme="minorHAnsi" w:hAnsiTheme="minorHAnsi"/>
          <w:sz w:val="22"/>
          <w:szCs w:val="22"/>
        </w:rPr>
        <w:t xml:space="preserve">Действо являет собой цепочку новелл, этюдов — смешных и грустных, с музыкальными номерами. Тема – алкоголь в жизни человека. Каждый актер играет по нескольку ролей. </w:t>
      </w:r>
      <w:proofErr w:type="spellStart"/>
      <w:r w:rsidRPr="00EA0402">
        <w:rPr>
          <w:rFonts w:asciiTheme="minorHAnsi" w:hAnsiTheme="minorHAnsi"/>
          <w:sz w:val="22"/>
          <w:szCs w:val="22"/>
        </w:rPr>
        <w:t>Элмар</w:t>
      </w:r>
      <w:proofErr w:type="spellEnd"/>
      <w:r w:rsidRPr="00EA0402">
        <w:rPr>
          <w:rFonts w:asciiTheme="minorHAnsi" w:hAnsiTheme="minorHAnsi"/>
          <w:sz w:val="22"/>
          <w:szCs w:val="22"/>
        </w:rPr>
        <w:t xml:space="preserve"> признавался, что не очень знаком с русской литературой и драматургией, поскольку в его вузе этого не преподают, но надеется наверстать упущенное. Во всяком случае, </w:t>
      </w:r>
      <w:proofErr w:type="gramStart"/>
      <w:r w:rsidRPr="00EA0402">
        <w:rPr>
          <w:rFonts w:asciiTheme="minorHAnsi" w:hAnsiTheme="minorHAnsi"/>
          <w:sz w:val="22"/>
          <w:szCs w:val="22"/>
        </w:rPr>
        <w:t>открыт</w:t>
      </w:r>
      <w:proofErr w:type="gramEnd"/>
      <w:r w:rsidRPr="00EA0402">
        <w:rPr>
          <w:rFonts w:asciiTheme="minorHAnsi" w:hAnsiTheme="minorHAnsi"/>
          <w:sz w:val="22"/>
          <w:szCs w:val="22"/>
        </w:rPr>
        <w:t xml:space="preserve"> всему, доселе неизведанному.</w:t>
      </w:r>
    </w:p>
    <w:p w:rsidR="00522DD1" w:rsidRDefault="00522DD1" w:rsidP="00B027D6">
      <w:pPr>
        <w:pStyle w:val="a5"/>
        <w:jc w:val="both"/>
        <w:rPr>
          <w:rFonts w:asciiTheme="minorHAnsi" w:hAnsiTheme="minorHAnsi"/>
          <w:i/>
          <w:sz w:val="22"/>
          <w:szCs w:val="22"/>
        </w:rPr>
      </w:pPr>
      <w:proofErr w:type="spellStart"/>
      <w:r w:rsidRPr="00EA0402">
        <w:rPr>
          <w:rStyle w:val="a9"/>
          <w:rFonts w:asciiTheme="minorHAnsi" w:hAnsiTheme="minorHAnsi"/>
          <w:sz w:val="22"/>
          <w:szCs w:val="22"/>
        </w:rPr>
        <w:t>Элмар</w:t>
      </w:r>
      <w:proofErr w:type="spellEnd"/>
      <w:r w:rsidRPr="00EA0402">
        <w:rPr>
          <w:rStyle w:val="a9"/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EA0402">
        <w:rPr>
          <w:rStyle w:val="a9"/>
          <w:rFonts w:asciiTheme="minorHAnsi" w:hAnsiTheme="minorHAnsi"/>
          <w:sz w:val="22"/>
          <w:szCs w:val="22"/>
        </w:rPr>
        <w:t>Сеньков</w:t>
      </w:r>
      <w:proofErr w:type="spellEnd"/>
      <w:r w:rsidRPr="00EA0402">
        <w:rPr>
          <w:rStyle w:val="a9"/>
          <w:rFonts w:asciiTheme="minorHAnsi" w:hAnsiTheme="minorHAnsi"/>
          <w:sz w:val="22"/>
          <w:szCs w:val="22"/>
        </w:rPr>
        <w:t xml:space="preserve"> о</w:t>
      </w:r>
      <w:proofErr w:type="gramEnd"/>
      <w:r w:rsidRPr="00EA0402">
        <w:rPr>
          <w:rStyle w:val="a9"/>
          <w:rFonts w:asciiTheme="minorHAnsi" w:hAnsiTheme="minorHAnsi"/>
          <w:sz w:val="22"/>
          <w:szCs w:val="22"/>
        </w:rPr>
        <w:t xml:space="preserve"> спектакле:</w:t>
      </w:r>
      <w:r w:rsidRPr="00EA0402">
        <w:rPr>
          <w:rFonts w:asciiTheme="minorHAnsi" w:hAnsiTheme="minorHAnsi"/>
          <w:sz w:val="22"/>
          <w:szCs w:val="22"/>
        </w:rPr>
        <w:t xml:space="preserve"> </w:t>
      </w:r>
      <w:r w:rsidRPr="00EA0402">
        <w:rPr>
          <w:rFonts w:asciiTheme="minorHAnsi" w:hAnsiTheme="minorHAnsi"/>
          <w:i/>
          <w:sz w:val="22"/>
          <w:szCs w:val="22"/>
        </w:rPr>
        <w:t>«У этого спектакля нет автора. Вернее, нет драматургической основы, а авторов много – мы вместе с актёрами его и сочинили. Вместе выверяли, что звучит «правильно», а что нет».</w:t>
      </w:r>
    </w:p>
    <w:p w:rsidR="009B09BA" w:rsidRPr="009B09BA" w:rsidRDefault="009B09BA" w:rsidP="009B09BA">
      <w:pPr>
        <w:jc w:val="center"/>
        <w:rPr>
          <w:rFonts w:ascii="Times New Roman" w:hAnsi="Times New Roman" w:cs="Times New Roman"/>
          <w:sz w:val="30"/>
          <w:szCs w:val="30"/>
        </w:rPr>
      </w:pPr>
      <w:r w:rsidRPr="009B09BA">
        <w:rPr>
          <w:rFonts w:ascii="Times New Roman" w:hAnsi="Times New Roman" w:cs="Times New Roman"/>
          <w:sz w:val="30"/>
          <w:szCs w:val="30"/>
        </w:rPr>
        <w:lastRenderedPageBreak/>
        <w:t>Театр пантомимы и пластики «Ателье» (г</w:t>
      </w:r>
      <w:proofErr w:type="gramStart"/>
      <w:r w:rsidRPr="009B09BA">
        <w:rPr>
          <w:rFonts w:ascii="Times New Roman" w:hAnsi="Times New Roman" w:cs="Times New Roman"/>
          <w:sz w:val="30"/>
          <w:szCs w:val="30"/>
        </w:rPr>
        <w:t>.В</w:t>
      </w:r>
      <w:proofErr w:type="gramEnd"/>
      <w:r w:rsidRPr="009B09BA">
        <w:rPr>
          <w:rFonts w:ascii="Times New Roman" w:hAnsi="Times New Roman" w:cs="Times New Roman"/>
          <w:sz w:val="30"/>
          <w:szCs w:val="30"/>
        </w:rPr>
        <w:t>ильнюс)</w:t>
      </w:r>
    </w:p>
    <w:p w:rsidR="009B09BA" w:rsidRDefault="009B09BA" w:rsidP="009B09BA">
      <w:pPr>
        <w:jc w:val="center"/>
        <w:rPr>
          <w:b/>
        </w:rPr>
      </w:pPr>
      <w:r w:rsidRPr="009B09BA">
        <w:rPr>
          <w:rFonts w:ascii="Times New Roman" w:hAnsi="Times New Roman" w:cs="Times New Roman"/>
          <w:b/>
          <w:sz w:val="30"/>
          <w:szCs w:val="30"/>
        </w:rPr>
        <w:t>«Женщины Гойи»</w:t>
      </w:r>
    </w:p>
    <w:p w:rsidR="009B09BA" w:rsidRPr="009B09BA" w:rsidRDefault="00E4389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>
        <w:rPr>
          <w:rFonts w:eastAsia="Times New Roman" w:cs="Arial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112395</wp:posOffset>
            </wp:positionV>
            <wp:extent cx="2004060" cy="3014980"/>
            <wp:effectExtent l="19050" t="0" r="0" b="0"/>
            <wp:wrapTight wrapText="bothSides">
              <wp:wrapPolygon edited="0">
                <wp:start x="-205" y="0"/>
                <wp:lineTo x="-205" y="21427"/>
                <wp:lineTo x="21559" y="21427"/>
                <wp:lineTo x="21559" y="0"/>
                <wp:lineTo x="-205" y="0"/>
              </wp:wrapPolygon>
            </wp:wrapTight>
            <wp:docPr id="7" name="Рисунок 3" descr="D:\M@RT-KOHTAKT\восьмой контакт\аннотации 2013 кассы пресса\Ателье\7goyi03.12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@RT-KOHTAKT\восьмой контакт\аннотации 2013 кассы пресса\Ателье\7goyi03.12.1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0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09BA" w:rsidRPr="009B09BA">
        <w:rPr>
          <w:rFonts w:eastAsia="Times New Roman" w:cs="Arial"/>
        </w:rPr>
        <w:t>Актеры студии – учащаяся молодежь Санкт-Петербурга. Студия пантомимы и пластики «Ателье» – настоящая творческая мастерская, где ребята учатся выражать свои эмоции на языке пластики и жеста. Создатель, бессменный руководитель и режиссер-постановщик студии – Заслуженный работник культуры Российской Федерации</w:t>
      </w:r>
      <w:r w:rsidR="009B09BA" w:rsidRPr="009B09BA">
        <w:rPr>
          <w:rFonts w:eastAsia="Times New Roman" w:cs="Arial"/>
          <w:b/>
          <w:bCs/>
        </w:rPr>
        <w:t xml:space="preserve"> </w:t>
      </w:r>
      <w:r w:rsidR="009B09BA" w:rsidRPr="009B09BA">
        <w:rPr>
          <w:rFonts w:eastAsia="Times New Roman" w:cs="Arial"/>
        </w:rPr>
        <w:t xml:space="preserve">Людмила Геннадьевна Белова. 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  <w:b/>
          <w:bCs/>
        </w:rPr>
        <w:t>Спектакль «Женщины Гойи»</w:t>
      </w:r>
      <w:r w:rsidRPr="009B09BA">
        <w:rPr>
          <w:rFonts w:eastAsia="Times New Roman" w:cs="Arial"/>
        </w:rPr>
        <w:t xml:space="preserve"> – яркий итог работы творческого коллектива, представленный на суд зрителей в этом учебном году.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 xml:space="preserve">Идея постановки принадлежит Даниилу </w:t>
      </w:r>
      <w:proofErr w:type="spellStart"/>
      <w:r w:rsidRPr="009B09BA">
        <w:rPr>
          <w:rFonts w:eastAsia="Times New Roman" w:cs="Arial"/>
        </w:rPr>
        <w:t>Зандбергу</w:t>
      </w:r>
      <w:proofErr w:type="spellEnd"/>
      <w:r w:rsidRPr="009B09BA">
        <w:rPr>
          <w:rFonts w:eastAsia="Times New Roman" w:cs="Arial"/>
        </w:rPr>
        <w:t>. Руководитель проекта – Людмила Геннадьевна Белова.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 xml:space="preserve">Франсиско Хосе де </w:t>
      </w:r>
      <w:proofErr w:type="spellStart"/>
      <w:r w:rsidRPr="009B09BA">
        <w:rPr>
          <w:rFonts w:eastAsia="Times New Roman" w:cs="Arial"/>
        </w:rPr>
        <w:t>Гойя-и-Лусьентес</w:t>
      </w:r>
      <w:proofErr w:type="spellEnd"/>
      <w:r w:rsidRPr="009B09BA">
        <w:rPr>
          <w:rFonts w:eastAsia="Times New Roman" w:cs="Arial"/>
        </w:rPr>
        <w:t xml:space="preserve"> – испанский художник, мировоззрение которого оказало большое влияние на формирование эстетических взглядов XIX века и предвосхитило появление европейского сюрреализма. Комментарии художника к одному из его офортов: </w:t>
      </w:r>
      <w:r w:rsidRPr="009B09BA">
        <w:rPr>
          <w:rFonts w:eastAsia="Times New Roman" w:cs="Arial"/>
          <w:i/>
          <w:iCs/>
        </w:rPr>
        <w:t>«Мир – это маскарад… все хотят казаться не тем, что они есть, все обманывают, и никто себя не знает».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>Кукла – главное действующее лицо, напоминает автопортрет художника: большая тяжелая голова, мрачное немолодое лицо, полное сарказма, настороженный взгляд глаз, смотрящих из-под нависающих век.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 xml:space="preserve">Сцена в виде палитры, три лужицы красок, из которых мастер создает женские портреты. 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 xml:space="preserve">Свет, вспыхивая, выхватывает из темноты то одну, то другую фигуры. Кисть художника, которая осознает свое могущество и откровенно наслаждается им, воскрешает из небытия женские образы. 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  <w:i/>
          <w:iCs/>
        </w:rPr>
        <w:t xml:space="preserve">«И он понял, что </w:t>
      </w:r>
      <w:proofErr w:type="gramStart"/>
      <w:r w:rsidRPr="009B09BA">
        <w:rPr>
          <w:rFonts w:eastAsia="Times New Roman" w:cs="Arial"/>
          <w:i/>
          <w:iCs/>
        </w:rPr>
        <w:t>во</w:t>
      </w:r>
      <w:proofErr w:type="gramEnd"/>
      <w:r w:rsidRPr="009B09BA">
        <w:rPr>
          <w:rFonts w:eastAsia="Times New Roman" w:cs="Arial"/>
          <w:i/>
          <w:iCs/>
        </w:rPr>
        <w:t xml:space="preserve"> веки он избавиться не сможет от необъяснимой этой женщины», </w:t>
      </w:r>
      <w:r w:rsidRPr="009B09BA">
        <w:rPr>
          <w:rFonts w:eastAsia="Times New Roman" w:cs="Arial"/>
        </w:rPr>
        <w:t>– звучат, как рефрен, слова в начале спектакля.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>«Темная» живопись Гойи возникает перед зрителем как отражение тревожного чувства одиночества, болезней, полной глухоты, добровольного заточения на склоне лет в «</w:t>
      </w:r>
      <w:proofErr w:type="spellStart"/>
      <w:r w:rsidRPr="009B09BA">
        <w:rPr>
          <w:rFonts w:eastAsia="Times New Roman" w:cs="Arial"/>
        </w:rPr>
        <w:t>Кинта</w:t>
      </w:r>
      <w:proofErr w:type="spellEnd"/>
      <w:r w:rsidRPr="009B09BA">
        <w:rPr>
          <w:rFonts w:eastAsia="Times New Roman" w:cs="Arial"/>
        </w:rPr>
        <w:t xml:space="preserve"> </w:t>
      </w:r>
      <w:proofErr w:type="spellStart"/>
      <w:r w:rsidRPr="009B09BA">
        <w:rPr>
          <w:rFonts w:eastAsia="Times New Roman" w:cs="Arial"/>
        </w:rPr>
        <w:t>дель</w:t>
      </w:r>
      <w:proofErr w:type="spellEnd"/>
      <w:r w:rsidRPr="009B09BA">
        <w:rPr>
          <w:rFonts w:eastAsia="Times New Roman" w:cs="Arial"/>
        </w:rPr>
        <w:t xml:space="preserve"> </w:t>
      </w:r>
      <w:proofErr w:type="spellStart"/>
      <w:r w:rsidRPr="009B09BA">
        <w:rPr>
          <w:rFonts w:eastAsia="Times New Roman" w:cs="Arial"/>
        </w:rPr>
        <w:t>Сордо</w:t>
      </w:r>
      <w:proofErr w:type="spellEnd"/>
      <w:r w:rsidRPr="009B09BA">
        <w:rPr>
          <w:rFonts w:eastAsia="Times New Roman" w:cs="Arial"/>
        </w:rPr>
        <w:t>» («Дом глухого»).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proofErr w:type="gramStart"/>
      <w:r w:rsidRPr="009B09BA">
        <w:rPr>
          <w:rFonts w:eastAsia="Times New Roman" w:cs="Arial"/>
        </w:rPr>
        <w:t>Возможно</w:t>
      </w:r>
      <w:proofErr w:type="gramEnd"/>
      <w:r w:rsidRPr="009B09BA">
        <w:rPr>
          <w:rFonts w:eastAsia="Times New Roman" w:cs="Arial"/>
        </w:rPr>
        <w:t xml:space="preserve"> ли воскресить магией творчества свою молодость, веру в людей, любовь к женщине? Мастер разочарован, он в ярости бросает свою кисть.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>  </w:t>
      </w:r>
      <w:r w:rsidRPr="009B09BA">
        <w:rPr>
          <w:rFonts w:eastAsia="Times New Roman" w:cs="Arial"/>
          <w:i/>
          <w:iCs/>
        </w:rPr>
        <w:t xml:space="preserve">«И он понял, что </w:t>
      </w:r>
      <w:proofErr w:type="gramStart"/>
      <w:r w:rsidRPr="009B09BA">
        <w:rPr>
          <w:rFonts w:eastAsia="Times New Roman" w:cs="Arial"/>
          <w:i/>
          <w:iCs/>
        </w:rPr>
        <w:t>во</w:t>
      </w:r>
      <w:proofErr w:type="gramEnd"/>
      <w:r w:rsidRPr="009B09BA">
        <w:rPr>
          <w:rFonts w:eastAsia="Times New Roman" w:cs="Arial"/>
          <w:i/>
          <w:iCs/>
        </w:rPr>
        <w:t xml:space="preserve"> веки он избавиться не сможет от необъяснимой этой женщины», </w:t>
      </w:r>
      <w:r w:rsidRPr="009B09BA">
        <w:rPr>
          <w:rFonts w:eastAsia="Times New Roman" w:cs="Arial"/>
        </w:rPr>
        <w:t>– снова слышим мы слова в конце спектакля.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 xml:space="preserve">Происходящее на сцене завораживает, увлекает, держит в напряжении весь зрительный зал. 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>Оригинальное сценическое решение спектакля, действие которого в прямом смысле разворачивается на палитре художника, требует от актеров потрясающей пластической техники. Красочный музыкальный коллаж из испанских мотивов, классических и современных обработок служит великолепным обрамлением картин. Смелое обращение к яркому неоднозначному творчеству Франсиско Гойи, создание сложного драматургического образа художника, уникальные режиссерские находки, великолепные маски, потрясающая работа актеров позволяют создавать на сцене настоящий шедевр.</w:t>
      </w:r>
    </w:p>
    <w:p w:rsidR="009B09BA" w:rsidRPr="009B09BA" w:rsidRDefault="009B09BA" w:rsidP="009B09BA">
      <w:pPr>
        <w:spacing w:before="100" w:beforeAutospacing="1" w:after="100" w:afterAutospacing="1"/>
        <w:jc w:val="both"/>
        <w:rPr>
          <w:rFonts w:eastAsia="Times New Roman" w:cs="Times New Roman"/>
        </w:rPr>
      </w:pPr>
      <w:r w:rsidRPr="009B09BA">
        <w:rPr>
          <w:rFonts w:eastAsia="Times New Roman" w:cs="Arial"/>
        </w:rPr>
        <w:t xml:space="preserve">   В спектакле </w:t>
      </w:r>
      <w:proofErr w:type="gramStart"/>
      <w:r w:rsidRPr="009B09BA">
        <w:rPr>
          <w:rFonts w:eastAsia="Times New Roman" w:cs="Arial"/>
        </w:rPr>
        <w:t>заняты</w:t>
      </w:r>
      <w:proofErr w:type="gramEnd"/>
      <w:r w:rsidRPr="009B09BA">
        <w:rPr>
          <w:rFonts w:eastAsia="Times New Roman" w:cs="Arial"/>
        </w:rPr>
        <w:t xml:space="preserve">: Алиса </w:t>
      </w:r>
      <w:proofErr w:type="spellStart"/>
      <w:r w:rsidRPr="009B09BA">
        <w:rPr>
          <w:rFonts w:eastAsia="Times New Roman" w:cs="Arial"/>
        </w:rPr>
        <w:t>Ватуля</w:t>
      </w:r>
      <w:proofErr w:type="spellEnd"/>
      <w:r w:rsidRPr="009B09BA">
        <w:rPr>
          <w:rFonts w:eastAsia="Times New Roman" w:cs="Arial"/>
        </w:rPr>
        <w:t xml:space="preserve">, </w:t>
      </w:r>
      <w:proofErr w:type="spellStart"/>
      <w:r w:rsidRPr="009B09BA">
        <w:rPr>
          <w:rFonts w:eastAsia="Times New Roman" w:cs="Arial"/>
        </w:rPr>
        <w:t>Даниела</w:t>
      </w:r>
      <w:proofErr w:type="spellEnd"/>
      <w:r w:rsidRPr="009B09BA">
        <w:rPr>
          <w:rFonts w:eastAsia="Times New Roman" w:cs="Arial"/>
        </w:rPr>
        <w:t xml:space="preserve"> </w:t>
      </w:r>
      <w:proofErr w:type="spellStart"/>
      <w:r w:rsidRPr="009B09BA">
        <w:rPr>
          <w:rFonts w:eastAsia="Times New Roman" w:cs="Arial"/>
        </w:rPr>
        <w:t>Фейгина</w:t>
      </w:r>
      <w:proofErr w:type="spellEnd"/>
      <w:r w:rsidRPr="009B09BA">
        <w:rPr>
          <w:rFonts w:eastAsia="Times New Roman" w:cs="Arial"/>
        </w:rPr>
        <w:t xml:space="preserve">, Антонина </w:t>
      </w:r>
      <w:proofErr w:type="spellStart"/>
      <w:r w:rsidRPr="009B09BA">
        <w:rPr>
          <w:rFonts w:eastAsia="Times New Roman" w:cs="Arial"/>
        </w:rPr>
        <w:t>Шарая</w:t>
      </w:r>
      <w:proofErr w:type="spellEnd"/>
      <w:r w:rsidRPr="009B09BA">
        <w:rPr>
          <w:rFonts w:eastAsia="Times New Roman" w:cs="Arial"/>
        </w:rPr>
        <w:t xml:space="preserve">, Леонид </w:t>
      </w:r>
      <w:proofErr w:type="spellStart"/>
      <w:r w:rsidRPr="009B09BA">
        <w:rPr>
          <w:rFonts w:eastAsia="Times New Roman" w:cs="Arial"/>
        </w:rPr>
        <w:t>Коцепалов</w:t>
      </w:r>
      <w:proofErr w:type="spellEnd"/>
      <w:r w:rsidRPr="009B09BA">
        <w:rPr>
          <w:rFonts w:eastAsia="Times New Roman" w:cs="Arial"/>
        </w:rPr>
        <w:t>, Александр Дунаев.</w:t>
      </w:r>
    </w:p>
    <w:sectPr w:rsidR="009B09BA" w:rsidRPr="009B09BA" w:rsidSect="00E822B5"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6646C"/>
    <w:rsid w:val="000702CB"/>
    <w:rsid w:val="00085550"/>
    <w:rsid w:val="00166000"/>
    <w:rsid w:val="001920E9"/>
    <w:rsid w:val="001E5C6F"/>
    <w:rsid w:val="00202E5D"/>
    <w:rsid w:val="00226CA2"/>
    <w:rsid w:val="0024510E"/>
    <w:rsid w:val="0026646C"/>
    <w:rsid w:val="0030274C"/>
    <w:rsid w:val="00340C06"/>
    <w:rsid w:val="00522DD1"/>
    <w:rsid w:val="00570273"/>
    <w:rsid w:val="00604ACE"/>
    <w:rsid w:val="006464B0"/>
    <w:rsid w:val="0075069D"/>
    <w:rsid w:val="007C4AD6"/>
    <w:rsid w:val="008B15B9"/>
    <w:rsid w:val="009622F4"/>
    <w:rsid w:val="009B09BA"/>
    <w:rsid w:val="00A545CB"/>
    <w:rsid w:val="00A8491A"/>
    <w:rsid w:val="00B027D6"/>
    <w:rsid w:val="00B233FA"/>
    <w:rsid w:val="00C25BC5"/>
    <w:rsid w:val="00D2557F"/>
    <w:rsid w:val="00D4733F"/>
    <w:rsid w:val="00D57CED"/>
    <w:rsid w:val="00E4389A"/>
    <w:rsid w:val="00E822B5"/>
    <w:rsid w:val="00E935D7"/>
    <w:rsid w:val="00EA0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000"/>
  </w:style>
  <w:style w:type="paragraph" w:styleId="1">
    <w:name w:val="heading 1"/>
    <w:basedOn w:val="a"/>
    <w:link w:val="10"/>
    <w:uiPriority w:val="9"/>
    <w:qFormat/>
    <w:rsid w:val="002664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510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64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26646C"/>
    <w:rPr>
      <w:color w:val="0000FF"/>
      <w:u w:val="single"/>
    </w:rPr>
  </w:style>
  <w:style w:type="paragraph" w:styleId="a4">
    <w:name w:val="No Spacing"/>
    <w:uiPriority w:val="1"/>
    <w:qFormat/>
    <w:rsid w:val="00D2557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semiHidden/>
    <w:unhideWhenUsed/>
    <w:rsid w:val="00D25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D2557F"/>
    <w:rPr>
      <w:i/>
      <w:iCs/>
    </w:rPr>
  </w:style>
  <w:style w:type="character" w:customStyle="1" w:styleId="insidedatecont">
    <w:name w:val="inside_date_cont"/>
    <w:basedOn w:val="a0"/>
    <w:rsid w:val="000702CB"/>
  </w:style>
  <w:style w:type="character" w:customStyle="1" w:styleId="insidetimecont">
    <w:name w:val="inside_time_cont"/>
    <w:basedOn w:val="a0"/>
    <w:rsid w:val="000702CB"/>
  </w:style>
  <w:style w:type="character" w:customStyle="1" w:styleId="insideplacecont">
    <w:name w:val="inside_place_cont"/>
    <w:basedOn w:val="a0"/>
    <w:rsid w:val="000702CB"/>
  </w:style>
  <w:style w:type="character" w:customStyle="1" w:styleId="insideaddresscont">
    <w:name w:val="inside_address_cont"/>
    <w:basedOn w:val="a0"/>
    <w:rsid w:val="000702CB"/>
  </w:style>
  <w:style w:type="character" w:customStyle="1" w:styleId="insideticketcont">
    <w:name w:val="inside_ticket_cont"/>
    <w:basedOn w:val="a0"/>
    <w:rsid w:val="000702CB"/>
  </w:style>
  <w:style w:type="character" w:customStyle="1" w:styleId="ata11y">
    <w:name w:val="at_a11y"/>
    <w:basedOn w:val="a0"/>
    <w:rsid w:val="000702CB"/>
  </w:style>
  <w:style w:type="paragraph" w:styleId="a7">
    <w:name w:val="Balloon Text"/>
    <w:basedOn w:val="a"/>
    <w:link w:val="a8"/>
    <w:uiPriority w:val="99"/>
    <w:semiHidden/>
    <w:unhideWhenUsed/>
    <w:rsid w:val="000702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702C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24510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Strong"/>
    <w:basedOn w:val="a0"/>
    <w:uiPriority w:val="22"/>
    <w:qFormat/>
    <w:rsid w:val="0024510E"/>
    <w:rPr>
      <w:b/>
      <w:bCs/>
    </w:rPr>
  </w:style>
  <w:style w:type="character" w:customStyle="1" w:styleId="ucoz-forum-post">
    <w:name w:val="ucoz-forum-post"/>
    <w:basedOn w:val="a0"/>
    <w:rsid w:val="00A8491A"/>
  </w:style>
  <w:style w:type="character" w:customStyle="1" w:styleId="hps">
    <w:name w:val="hps"/>
    <w:basedOn w:val="a0"/>
    <w:rsid w:val="00085550"/>
  </w:style>
  <w:style w:type="character" w:customStyle="1" w:styleId="style36">
    <w:name w:val="style36"/>
    <w:basedOn w:val="a0"/>
    <w:rsid w:val="00B233FA"/>
  </w:style>
  <w:style w:type="character" w:customStyle="1" w:styleId="style35">
    <w:name w:val="style35"/>
    <w:basedOn w:val="a0"/>
    <w:rsid w:val="00B233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817954">
          <w:marLeft w:val="153"/>
          <w:marRight w:val="0"/>
          <w:marTop w:val="0"/>
          <w:marBottom w:val="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7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0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54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0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60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83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588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29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0070599">
                      <w:marLeft w:val="31"/>
                      <w:marRight w:val="77"/>
                      <w:marTop w:val="31"/>
                      <w:marBottom w:val="3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939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3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2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550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4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4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timeout.ru/theatre/event/284756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3230</Words>
  <Characters>18414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Театр</Company>
  <LinksUpToDate>false</LinksUpToDate>
  <CharactersWithSpaces>21601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</dc:creator>
  <cp:keywords/>
  <dc:description/>
  <cp:lastModifiedBy>Тим</cp:lastModifiedBy>
  <cp:revision>11</cp:revision>
  <dcterms:created xsi:type="dcterms:W3CDTF">2012-12-29T14:23:00Z</dcterms:created>
  <dcterms:modified xsi:type="dcterms:W3CDTF">2013-01-18T15:20:00Z</dcterms:modified>
</cp:coreProperties>
</file>